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7FF86" w14:textId="77777777" w:rsidR="003D779F" w:rsidRPr="0067404D" w:rsidRDefault="003D779F">
      <w:pPr>
        <w:rPr>
          <w:rFonts w:ascii="Arial" w:hAnsi="Arial" w:cs="Arial"/>
        </w:rPr>
      </w:pPr>
      <w:r w:rsidRPr="0067404D">
        <w:rPr>
          <w:rFonts w:ascii="Arial" w:hAnsi="Arial" w:cs="Arial"/>
        </w:rPr>
        <w:t>To:</w:t>
      </w:r>
    </w:p>
    <w:p w14:paraId="77929629" w14:textId="77777777" w:rsidR="003D779F" w:rsidRPr="0067404D" w:rsidRDefault="003D779F">
      <w:pPr>
        <w:rPr>
          <w:rFonts w:ascii="Arial" w:hAnsi="Arial" w:cs="Arial"/>
        </w:rPr>
      </w:pPr>
      <w:r w:rsidRPr="0067404D">
        <w:rPr>
          <w:rFonts w:ascii="Arial" w:hAnsi="Arial" w:cs="Arial"/>
        </w:rPr>
        <w:t>Mr Gerard McPhee</w:t>
      </w:r>
    </w:p>
    <w:p w14:paraId="4D97A4F8" w14:textId="77777777" w:rsidR="003D779F" w:rsidRPr="0067404D" w:rsidRDefault="00575D30">
      <w:pPr>
        <w:rPr>
          <w:rFonts w:ascii="Arial" w:hAnsi="Arial" w:cs="Arial"/>
        </w:rPr>
      </w:pPr>
      <w:r w:rsidRPr="0067404D">
        <w:rPr>
          <w:rFonts w:ascii="Arial" w:hAnsi="Arial" w:cs="Arial"/>
        </w:rPr>
        <w:t>10 McCubbin Street</w:t>
      </w:r>
    </w:p>
    <w:p w14:paraId="4DA0A485" w14:textId="77777777" w:rsidR="00575D30" w:rsidRPr="0067404D" w:rsidRDefault="00575D30">
      <w:pPr>
        <w:rPr>
          <w:rFonts w:ascii="Arial" w:hAnsi="Arial" w:cs="Arial"/>
        </w:rPr>
      </w:pPr>
      <w:r w:rsidRPr="0067404D">
        <w:rPr>
          <w:rFonts w:ascii="Arial" w:hAnsi="Arial" w:cs="Arial"/>
        </w:rPr>
        <w:t>Kew Eas</w:t>
      </w:r>
      <w:bookmarkStart w:id="0" w:name="_GoBack"/>
      <w:bookmarkEnd w:id="0"/>
      <w:r w:rsidRPr="0067404D">
        <w:rPr>
          <w:rFonts w:ascii="Arial" w:hAnsi="Arial" w:cs="Arial"/>
        </w:rPr>
        <w:t>t, Victoria, 3102</w:t>
      </w:r>
    </w:p>
    <w:p w14:paraId="26D467C5" w14:textId="77777777" w:rsidR="00575D30" w:rsidRPr="0067404D" w:rsidRDefault="00575D30">
      <w:pPr>
        <w:rPr>
          <w:rFonts w:ascii="Arial" w:hAnsi="Arial" w:cs="Arial"/>
        </w:rPr>
      </w:pPr>
    </w:p>
    <w:p w14:paraId="63552910" w14:textId="551525D9" w:rsidR="0024612A" w:rsidRPr="0067404D" w:rsidRDefault="0024612A" w:rsidP="0024612A">
      <w:pPr>
        <w:jc w:val="center"/>
        <w:rPr>
          <w:rFonts w:ascii="Arial" w:hAnsi="Arial" w:cs="Arial"/>
          <w:b/>
        </w:rPr>
      </w:pPr>
      <w:r w:rsidRPr="0067404D">
        <w:rPr>
          <w:rFonts w:ascii="Arial" w:hAnsi="Arial" w:cs="Arial"/>
          <w:b/>
        </w:rPr>
        <w:t>Regarding;</w:t>
      </w:r>
    </w:p>
    <w:p w14:paraId="43F7D8E6" w14:textId="77AAEEF1" w:rsidR="0053690D" w:rsidRPr="0067404D" w:rsidRDefault="0053690D" w:rsidP="0024612A">
      <w:pPr>
        <w:jc w:val="center"/>
        <w:rPr>
          <w:rFonts w:ascii="Arial" w:hAnsi="Arial" w:cs="Arial"/>
          <w:b/>
        </w:rPr>
      </w:pPr>
      <w:r w:rsidRPr="0067404D">
        <w:rPr>
          <w:rFonts w:ascii="Arial" w:hAnsi="Arial" w:cs="Arial"/>
          <w:b/>
        </w:rPr>
        <w:t xml:space="preserve">Opinion and evidence relating to suspected </w:t>
      </w:r>
      <w:r w:rsidR="009D5276" w:rsidRPr="0067404D">
        <w:rPr>
          <w:rFonts w:ascii="Arial" w:hAnsi="Arial" w:cs="Arial"/>
          <w:b/>
        </w:rPr>
        <w:t>corrupt conduct</w:t>
      </w:r>
      <w:r w:rsidR="00D8541C" w:rsidRPr="0067404D">
        <w:rPr>
          <w:rFonts w:ascii="Arial" w:hAnsi="Arial" w:cs="Arial"/>
          <w:b/>
        </w:rPr>
        <w:t xml:space="preserve"> by public officials and others engaged in the approval of planning application 2008/0980 </w:t>
      </w:r>
      <w:r w:rsidR="00302765" w:rsidRPr="0067404D">
        <w:rPr>
          <w:rFonts w:ascii="Arial" w:hAnsi="Arial" w:cs="Arial"/>
          <w:b/>
        </w:rPr>
        <w:t>as follows;</w:t>
      </w:r>
    </w:p>
    <w:p w14:paraId="12022750" w14:textId="1E7686F4" w:rsidR="00302765" w:rsidRPr="0067404D" w:rsidRDefault="00A212C3" w:rsidP="0024612A">
      <w:pPr>
        <w:jc w:val="center"/>
        <w:rPr>
          <w:rFonts w:ascii="Arial" w:hAnsi="Arial" w:cs="Arial"/>
          <w:b/>
        </w:rPr>
      </w:pPr>
      <w:r w:rsidRPr="0067404D">
        <w:rPr>
          <w:rFonts w:ascii="Arial" w:hAnsi="Arial" w:cs="Arial"/>
          <w:b/>
        </w:rPr>
        <w:t>“</w:t>
      </w:r>
      <w:r w:rsidR="00302765" w:rsidRPr="0067404D">
        <w:rPr>
          <w:rFonts w:ascii="Arial" w:hAnsi="Arial" w:cs="Arial"/>
          <w:b/>
        </w:rPr>
        <w:t>Alpine Resorts Planning Scheme</w:t>
      </w:r>
    </w:p>
    <w:p w14:paraId="739D8D4E" w14:textId="5A693EC4" w:rsidR="00302765" w:rsidRPr="0067404D" w:rsidRDefault="00302765" w:rsidP="0024612A">
      <w:pPr>
        <w:jc w:val="center"/>
        <w:rPr>
          <w:rFonts w:ascii="Arial" w:hAnsi="Arial" w:cs="Arial"/>
          <w:b/>
        </w:rPr>
      </w:pPr>
      <w:r w:rsidRPr="0067404D">
        <w:rPr>
          <w:rFonts w:ascii="Arial" w:hAnsi="Arial" w:cs="Arial"/>
          <w:b/>
        </w:rPr>
        <w:t>Permit Application no. 2008/0980</w:t>
      </w:r>
    </w:p>
    <w:p w14:paraId="4710A0B4" w14:textId="77777777" w:rsidR="00216A4F" w:rsidRDefault="00302765" w:rsidP="0024612A">
      <w:pPr>
        <w:jc w:val="center"/>
        <w:rPr>
          <w:rFonts w:ascii="Arial" w:hAnsi="Arial" w:cs="Arial"/>
          <w:b/>
        </w:rPr>
      </w:pPr>
      <w:r w:rsidRPr="0067404D">
        <w:rPr>
          <w:rFonts w:ascii="Arial" w:hAnsi="Arial" w:cs="Arial"/>
          <w:b/>
        </w:rPr>
        <w:t xml:space="preserve">Buildings and works associated </w:t>
      </w:r>
      <w:r w:rsidR="00216A4F">
        <w:rPr>
          <w:rFonts w:ascii="Arial" w:hAnsi="Arial" w:cs="Arial"/>
          <w:b/>
        </w:rPr>
        <w:t>with the construction of a road</w:t>
      </w:r>
    </w:p>
    <w:p w14:paraId="68FD59C1" w14:textId="63F1FDCB" w:rsidR="00302765" w:rsidRPr="0067404D" w:rsidRDefault="00302765" w:rsidP="0024612A">
      <w:pPr>
        <w:jc w:val="center"/>
        <w:rPr>
          <w:rFonts w:ascii="Arial" w:hAnsi="Arial" w:cs="Arial"/>
          <w:b/>
        </w:rPr>
      </w:pPr>
      <w:r w:rsidRPr="0067404D">
        <w:rPr>
          <w:rFonts w:ascii="Arial" w:hAnsi="Arial" w:cs="Arial"/>
          <w:b/>
        </w:rPr>
        <w:t>(Mt. Buller – Mt. Stirling Link Road) and the removal of vegetation including native vegetation, Mt. Buller and Mt. Stirling Alpine Resorts.</w:t>
      </w:r>
      <w:r w:rsidR="00A212C3" w:rsidRPr="0067404D">
        <w:rPr>
          <w:rFonts w:ascii="Arial" w:hAnsi="Arial" w:cs="Arial"/>
          <w:b/>
        </w:rPr>
        <w:t>”</w:t>
      </w:r>
    </w:p>
    <w:p w14:paraId="0348C383" w14:textId="77777777" w:rsidR="0053690D" w:rsidRPr="0067404D" w:rsidRDefault="0053690D">
      <w:pPr>
        <w:rPr>
          <w:rFonts w:ascii="Arial" w:hAnsi="Arial" w:cs="Arial"/>
        </w:rPr>
      </w:pPr>
    </w:p>
    <w:p w14:paraId="3D9DC828" w14:textId="77777777" w:rsidR="00575D30" w:rsidRPr="0067404D" w:rsidRDefault="00575D30">
      <w:pPr>
        <w:rPr>
          <w:rFonts w:ascii="Arial" w:hAnsi="Arial" w:cs="Arial"/>
        </w:rPr>
      </w:pPr>
      <w:r w:rsidRPr="0067404D">
        <w:rPr>
          <w:rFonts w:ascii="Arial" w:hAnsi="Arial" w:cs="Arial"/>
        </w:rPr>
        <w:t>Dear Gerard,</w:t>
      </w:r>
    </w:p>
    <w:p w14:paraId="69148D55" w14:textId="77777777" w:rsidR="003D779F" w:rsidRPr="0067404D" w:rsidRDefault="003D779F">
      <w:pPr>
        <w:rPr>
          <w:rFonts w:ascii="Arial" w:hAnsi="Arial" w:cs="Arial"/>
        </w:rPr>
      </w:pPr>
    </w:p>
    <w:p w14:paraId="547ED7CF" w14:textId="77777777" w:rsidR="0012070E" w:rsidRPr="0067404D" w:rsidRDefault="003D779F">
      <w:pPr>
        <w:rPr>
          <w:rFonts w:ascii="Arial" w:hAnsi="Arial" w:cs="Arial"/>
          <w:b/>
        </w:rPr>
      </w:pPr>
      <w:r w:rsidRPr="0067404D">
        <w:rPr>
          <w:rFonts w:ascii="Arial" w:hAnsi="Arial" w:cs="Arial"/>
          <w:b/>
        </w:rPr>
        <w:t>Introduction</w:t>
      </w:r>
    </w:p>
    <w:p w14:paraId="212A098D" w14:textId="3AE8C5B7" w:rsidR="003D779F" w:rsidRPr="0067404D" w:rsidRDefault="00A212C3" w:rsidP="00FC09D9">
      <w:pPr>
        <w:jc w:val="both"/>
        <w:rPr>
          <w:rFonts w:ascii="Arial" w:hAnsi="Arial" w:cs="Arial"/>
        </w:rPr>
      </w:pPr>
      <w:r w:rsidRPr="0067404D">
        <w:rPr>
          <w:rFonts w:ascii="Arial" w:hAnsi="Arial" w:cs="Arial"/>
        </w:rPr>
        <w:t>All of what appears below is my personal opinion.  It is not intended to represent the views of any other person or organisation.  You are welcome to submit this letter to any authority, as you see fit.  I am happy to co-operate and contribute to the investigations of any authority that may inquire into the matters mentioned here.</w:t>
      </w:r>
    </w:p>
    <w:p w14:paraId="40C4791E" w14:textId="77777777" w:rsidR="00A212C3" w:rsidRPr="0067404D" w:rsidRDefault="00A212C3" w:rsidP="00FC09D9">
      <w:pPr>
        <w:jc w:val="both"/>
        <w:rPr>
          <w:rFonts w:ascii="Arial" w:hAnsi="Arial" w:cs="Arial"/>
        </w:rPr>
      </w:pPr>
    </w:p>
    <w:p w14:paraId="595F807A" w14:textId="341114E7" w:rsidR="0053690D" w:rsidRPr="0067404D" w:rsidRDefault="00A212C3" w:rsidP="00FC09D9">
      <w:pPr>
        <w:jc w:val="both"/>
        <w:rPr>
          <w:rFonts w:ascii="Arial" w:hAnsi="Arial" w:cs="Arial"/>
        </w:rPr>
      </w:pPr>
      <w:r w:rsidRPr="0067404D">
        <w:rPr>
          <w:rFonts w:ascii="Arial" w:hAnsi="Arial" w:cs="Arial"/>
        </w:rPr>
        <w:t>In relation to the Planning Application</w:t>
      </w:r>
      <w:r w:rsidR="006C0D9E" w:rsidRPr="0067404D">
        <w:rPr>
          <w:rFonts w:ascii="Arial" w:hAnsi="Arial" w:cs="Arial"/>
        </w:rPr>
        <w:t xml:space="preserve"> 2008/0980 mentioned above, I have been</w:t>
      </w:r>
      <w:r w:rsidRPr="0067404D">
        <w:rPr>
          <w:rFonts w:ascii="Arial" w:hAnsi="Arial" w:cs="Arial"/>
        </w:rPr>
        <w:t xml:space="preserve"> concerned about a perception of </w:t>
      </w:r>
      <w:r w:rsidR="0095452E">
        <w:rPr>
          <w:rFonts w:ascii="Arial" w:hAnsi="Arial" w:cs="Arial"/>
        </w:rPr>
        <w:t>“</w:t>
      </w:r>
      <w:r w:rsidR="009D5276" w:rsidRPr="0067404D">
        <w:rPr>
          <w:rFonts w:ascii="Arial" w:hAnsi="Arial" w:cs="Arial"/>
        </w:rPr>
        <w:t>corrupt conduct</w:t>
      </w:r>
      <w:r w:rsidR="0095452E">
        <w:rPr>
          <w:rFonts w:ascii="Arial" w:hAnsi="Arial" w:cs="Arial"/>
        </w:rPr>
        <w:t>”</w:t>
      </w:r>
      <w:r w:rsidR="009D5276" w:rsidRPr="0067404D">
        <w:rPr>
          <w:rFonts w:ascii="Arial" w:hAnsi="Arial" w:cs="Arial"/>
        </w:rPr>
        <w:t xml:space="preserve"> </w:t>
      </w:r>
      <w:r w:rsidRPr="0067404D">
        <w:rPr>
          <w:rFonts w:ascii="Arial" w:hAnsi="Arial" w:cs="Arial"/>
        </w:rPr>
        <w:t xml:space="preserve">by public officials and others, </w:t>
      </w:r>
      <w:r w:rsidR="009D5276" w:rsidRPr="0067404D">
        <w:rPr>
          <w:rFonts w:ascii="Arial" w:hAnsi="Arial" w:cs="Arial"/>
        </w:rPr>
        <w:t xml:space="preserve">as defined in Part 1 Section 4 of the </w:t>
      </w:r>
      <w:r w:rsidR="009D5276" w:rsidRPr="0067404D">
        <w:rPr>
          <w:rStyle w:val="size"/>
          <w:rFonts w:ascii="Arial" w:hAnsi="Arial" w:cs="Arial"/>
        </w:rPr>
        <w:t>Independent Broad-based Anti-corruption Commission Act</w:t>
      </w:r>
      <w:r w:rsidRPr="0067404D">
        <w:rPr>
          <w:rStyle w:val="size"/>
          <w:rFonts w:ascii="Arial" w:hAnsi="Arial" w:cs="Arial"/>
        </w:rPr>
        <w:t>,</w:t>
      </w:r>
      <w:r w:rsidR="009D5276" w:rsidRPr="0067404D">
        <w:rPr>
          <w:rStyle w:val="size"/>
          <w:rFonts w:ascii="Arial" w:hAnsi="Arial" w:cs="Arial"/>
        </w:rPr>
        <w:t xml:space="preserve"> 2011.</w:t>
      </w:r>
    </w:p>
    <w:p w14:paraId="3FD0AFDF" w14:textId="77777777" w:rsidR="0053690D" w:rsidRPr="0067404D" w:rsidRDefault="0053690D" w:rsidP="00FC09D9">
      <w:pPr>
        <w:jc w:val="both"/>
        <w:rPr>
          <w:rFonts w:ascii="Arial" w:hAnsi="Arial" w:cs="Arial"/>
        </w:rPr>
      </w:pPr>
    </w:p>
    <w:p w14:paraId="7588FCEA" w14:textId="235B81B7" w:rsidR="00152364" w:rsidRPr="0067404D" w:rsidRDefault="00152364" w:rsidP="00FC09D9">
      <w:pPr>
        <w:jc w:val="both"/>
        <w:rPr>
          <w:rFonts w:ascii="Arial" w:hAnsi="Arial" w:cs="Arial"/>
          <w:b/>
        </w:rPr>
      </w:pPr>
      <w:r w:rsidRPr="0067404D">
        <w:rPr>
          <w:rFonts w:ascii="Arial" w:hAnsi="Arial" w:cs="Arial"/>
          <w:b/>
        </w:rPr>
        <w:t>Suspicion of corrupt conduct</w:t>
      </w:r>
    </w:p>
    <w:p w14:paraId="7B94F791" w14:textId="04882266" w:rsidR="009261B1" w:rsidRPr="0067404D" w:rsidRDefault="009261B1" w:rsidP="00FC09D9">
      <w:pPr>
        <w:jc w:val="both"/>
        <w:rPr>
          <w:rFonts w:ascii="Arial" w:hAnsi="Arial" w:cs="Arial"/>
        </w:rPr>
      </w:pPr>
      <w:r w:rsidRPr="0067404D">
        <w:rPr>
          <w:rFonts w:ascii="Arial" w:hAnsi="Arial" w:cs="Arial"/>
        </w:rPr>
        <w:t>I have formed the firm vi</w:t>
      </w:r>
      <w:r w:rsidR="00DC5EBC" w:rsidRPr="0067404D">
        <w:rPr>
          <w:rFonts w:ascii="Arial" w:hAnsi="Arial" w:cs="Arial"/>
        </w:rPr>
        <w:t>ew that the real reason fo</w:t>
      </w:r>
      <w:r w:rsidR="004D3B5B">
        <w:rPr>
          <w:rFonts w:ascii="Arial" w:hAnsi="Arial" w:cs="Arial"/>
        </w:rPr>
        <w:t>r constructing a new short road across Corn Hill</w:t>
      </w:r>
      <w:r w:rsidR="00DC5EBC" w:rsidRPr="0067404D">
        <w:rPr>
          <w:rFonts w:ascii="Arial" w:hAnsi="Arial" w:cs="Arial"/>
        </w:rPr>
        <w:t xml:space="preserve"> is to complement the construction of accommodation and other infrastructure on Mount Stirling.  Mount Stirling would then act as a dormitory suburb of Mount Buller, with connecting bus services</w:t>
      </w:r>
      <w:r w:rsidR="0018622D" w:rsidRPr="0067404D">
        <w:rPr>
          <w:rFonts w:ascii="Arial" w:hAnsi="Arial" w:cs="Arial"/>
        </w:rPr>
        <w:t xml:space="preserve"> via the new Link Road</w:t>
      </w:r>
      <w:r w:rsidR="00DC5EBC" w:rsidRPr="0067404D">
        <w:rPr>
          <w:rFonts w:ascii="Arial" w:hAnsi="Arial" w:cs="Arial"/>
        </w:rPr>
        <w:t>.  Construction of accommodation and related infrastructure on Mo</w:t>
      </w:r>
      <w:r w:rsidR="0018622D" w:rsidRPr="0067404D">
        <w:rPr>
          <w:rFonts w:ascii="Arial" w:hAnsi="Arial" w:cs="Arial"/>
        </w:rPr>
        <w:t>unt Stirling is currently prohibited</w:t>
      </w:r>
      <w:r w:rsidR="00DC5EBC" w:rsidRPr="0067404D">
        <w:rPr>
          <w:rFonts w:ascii="Arial" w:hAnsi="Arial" w:cs="Arial"/>
        </w:rPr>
        <w:t xml:space="preserve"> under Section 21.07 of the Planning Scheme.</w:t>
      </w:r>
    </w:p>
    <w:p w14:paraId="55AE34CC" w14:textId="77777777" w:rsidR="0018622D" w:rsidRPr="0067404D" w:rsidRDefault="0018622D" w:rsidP="00FC09D9">
      <w:pPr>
        <w:jc w:val="both"/>
        <w:rPr>
          <w:rFonts w:ascii="Arial" w:hAnsi="Arial" w:cs="Arial"/>
        </w:rPr>
      </w:pPr>
    </w:p>
    <w:p w14:paraId="172C60A9" w14:textId="2EB5112E" w:rsidR="0018622D" w:rsidRPr="0067404D" w:rsidRDefault="0018622D" w:rsidP="00FC09D9">
      <w:pPr>
        <w:jc w:val="both"/>
        <w:rPr>
          <w:rFonts w:ascii="Arial" w:hAnsi="Arial" w:cs="Arial"/>
        </w:rPr>
      </w:pPr>
      <w:r w:rsidRPr="0067404D">
        <w:rPr>
          <w:rFonts w:ascii="Arial" w:hAnsi="Arial" w:cs="Arial"/>
        </w:rPr>
        <w:t xml:space="preserve">Those who would stand to gain from the construction of accommodation and related infrastructure on Mount Stirling would include property developers, the Alpine Resort Management Board (ARMB) through levies on </w:t>
      </w:r>
      <w:r w:rsidR="00C97845" w:rsidRPr="0067404D">
        <w:rPr>
          <w:rFonts w:ascii="Arial" w:hAnsi="Arial" w:cs="Arial"/>
        </w:rPr>
        <w:t xml:space="preserve">forthcoming </w:t>
      </w:r>
      <w:r w:rsidRPr="0067404D">
        <w:rPr>
          <w:rFonts w:ascii="Arial" w:hAnsi="Arial" w:cs="Arial"/>
        </w:rPr>
        <w:t>Mount Stirling lease holders, and almost all non-accommodation businesses on Mount Buller.</w:t>
      </w:r>
    </w:p>
    <w:p w14:paraId="3B777E0A" w14:textId="77777777" w:rsidR="005F6580" w:rsidRPr="0067404D" w:rsidRDefault="005F6580" w:rsidP="00FC09D9">
      <w:pPr>
        <w:jc w:val="both"/>
        <w:rPr>
          <w:rFonts w:ascii="Arial" w:hAnsi="Arial" w:cs="Arial"/>
        </w:rPr>
      </w:pPr>
    </w:p>
    <w:p w14:paraId="722B2C48" w14:textId="3DC26DA0" w:rsidR="005F6580" w:rsidRPr="0067404D" w:rsidRDefault="005F6580" w:rsidP="00FC09D9">
      <w:pPr>
        <w:jc w:val="both"/>
        <w:rPr>
          <w:rFonts w:ascii="Arial" w:hAnsi="Arial" w:cs="Arial"/>
        </w:rPr>
      </w:pPr>
      <w:r w:rsidRPr="0067404D">
        <w:rPr>
          <w:rFonts w:ascii="Arial" w:hAnsi="Arial" w:cs="Arial"/>
        </w:rPr>
        <w:t xml:space="preserve">The Dormitory Suburb scenario solves many problems for Mount Buller.  It is a solution to the chronic shortage of public beds in winter on Mount Buller.  It </w:t>
      </w:r>
      <w:r w:rsidR="002D4F18">
        <w:rPr>
          <w:rFonts w:ascii="Arial" w:hAnsi="Arial" w:cs="Arial"/>
        </w:rPr>
        <w:t>would also convert</w:t>
      </w:r>
      <w:r w:rsidRPr="0067404D">
        <w:rPr>
          <w:rFonts w:ascii="Arial" w:hAnsi="Arial" w:cs="Arial"/>
        </w:rPr>
        <w:t xml:space="preserve"> Mount Stirling from a chronic loss-making entity (indeed, a failed Alpine Resort) to profitability.</w:t>
      </w:r>
    </w:p>
    <w:p w14:paraId="0CD1527A" w14:textId="77777777" w:rsidR="005F6580" w:rsidRDefault="005F6580" w:rsidP="00FC09D9">
      <w:pPr>
        <w:jc w:val="both"/>
        <w:rPr>
          <w:rFonts w:ascii="Arial" w:hAnsi="Arial" w:cs="Arial"/>
        </w:rPr>
      </w:pPr>
    </w:p>
    <w:p w14:paraId="66F4738E" w14:textId="238C3B2C" w:rsidR="002D4F18" w:rsidRDefault="002D4F18" w:rsidP="00FC09D9">
      <w:pPr>
        <w:jc w:val="both"/>
        <w:rPr>
          <w:rFonts w:ascii="Arial" w:hAnsi="Arial" w:cs="Arial"/>
        </w:rPr>
      </w:pPr>
      <w:r>
        <w:rPr>
          <w:rFonts w:ascii="Arial" w:hAnsi="Arial" w:cs="Arial"/>
        </w:rPr>
        <w:t>Of course, all this frantic economic activity will be undone by the effects of global warming, as outlined by CSIRO (2013).  Global warming is already reducing snow depth, shortening snow season</w:t>
      </w:r>
      <w:r w:rsidR="00A8131B">
        <w:rPr>
          <w:rFonts w:ascii="Arial" w:hAnsi="Arial" w:cs="Arial"/>
        </w:rPr>
        <w:t>s, and contributing to the ever</w:t>
      </w:r>
      <w:r>
        <w:rPr>
          <w:rFonts w:ascii="Arial" w:hAnsi="Arial" w:cs="Arial"/>
        </w:rPr>
        <w:t xml:space="preserve"> increasing threat from alpine bushfires.</w:t>
      </w:r>
    </w:p>
    <w:p w14:paraId="4B020605" w14:textId="77777777" w:rsidR="002D4F18" w:rsidRPr="0067404D" w:rsidRDefault="002D4F18" w:rsidP="00FC09D9">
      <w:pPr>
        <w:jc w:val="both"/>
        <w:rPr>
          <w:rFonts w:ascii="Arial" w:hAnsi="Arial" w:cs="Arial"/>
        </w:rPr>
      </w:pPr>
    </w:p>
    <w:p w14:paraId="5555C9EB" w14:textId="3225BD97" w:rsidR="005F6580" w:rsidRPr="0067404D" w:rsidRDefault="005F6580" w:rsidP="00FC09D9">
      <w:pPr>
        <w:jc w:val="both"/>
        <w:rPr>
          <w:rFonts w:ascii="Arial" w:hAnsi="Arial" w:cs="Arial"/>
        </w:rPr>
      </w:pPr>
      <w:r w:rsidRPr="0067404D">
        <w:rPr>
          <w:rFonts w:ascii="Arial" w:hAnsi="Arial" w:cs="Arial"/>
        </w:rPr>
        <w:t xml:space="preserve">I believe that the approval </w:t>
      </w:r>
      <w:r w:rsidR="00236CE4">
        <w:rPr>
          <w:rFonts w:ascii="Arial" w:hAnsi="Arial" w:cs="Arial"/>
        </w:rPr>
        <w:t>process for</w:t>
      </w:r>
      <w:r w:rsidRPr="0067404D">
        <w:rPr>
          <w:rFonts w:ascii="Arial" w:hAnsi="Arial" w:cs="Arial"/>
        </w:rPr>
        <w:t xml:space="preserve"> planning application 2008/0980 has been unduly influenced by commercial, and possibl</w:t>
      </w:r>
      <w:r w:rsidR="00AF1180">
        <w:rPr>
          <w:rFonts w:ascii="Arial" w:hAnsi="Arial" w:cs="Arial"/>
        </w:rPr>
        <w:t>y, political interests.</w:t>
      </w:r>
    </w:p>
    <w:p w14:paraId="25A642B8" w14:textId="77777777" w:rsidR="005F6580" w:rsidRPr="0067404D" w:rsidRDefault="005F6580">
      <w:pPr>
        <w:rPr>
          <w:rFonts w:ascii="Arial" w:hAnsi="Arial" w:cs="Arial"/>
          <w:b/>
        </w:rPr>
      </w:pPr>
      <w:r w:rsidRPr="0067404D">
        <w:rPr>
          <w:rFonts w:ascii="Arial" w:hAnsi="Arial" w:cs="Arial"/>
          <w:b/>
        </w:rPr>
        <w:br w:type="page"/>
      </w:r>
    </w:p>
    <w:p w14:paraId="68BBE20F" w14:textId="79FE2389" w:rsidR="006C0D9E" w:rsidRPr="0067404D" w:rsidRDefault="006C0D9E">
      <w:pPr>
        <w:rPr>
          <w:rFonts w:ascii="Arial" w:hAnsi="Arial" w:cs="Arial"/>
          <w:b/>
        </w:rPr>
      </w:pPr>
      <w:r w:rsidRPr="0067404D">
        <w:rPr>
          <w:rFonts w:ascii="Arial" w:hAnsi="Arial" w:cs="Arial"/>
          <w:b/>
        </w:rPr>
        <w:lastRenderedPageBreak/>
        <w:t>Background</w:t>
      </w:r>
    </w:p>
    <w:p w14:paraId="4EDB900B" w14:textId="6FF91192" w:rsidR="006C0D9E" w:rsidRPr="0067404D" w:rsidRDefault="006C0D9E">
      <w:pPr>
        <w:rPr>
          <w:rFonts w:ascii="Arial" w:hAnsi="Arial" w:cs="Arial"/>
        </w:rPr>
      </w:pPr>
      <w:r w:rsidRPr="0067404D">
        <w:rPr>
          <w:rFonts w:ascii="Arial" w:hAnsi="Arial" w:cs="Arial"/>
        </w:rPr>
        <w:t>Planning Application 2008/0980 seeks a permit to construct a new road through intact sub-alpine forest across the north face of Corn Hill, within</w:t>
      </w:r>
      <w:r w:rsidR="007906FD" w:rsidRPr="0067404D">
        <w:rPr>
          <w:rFonts w:ascii="Arial" w:hAnsi="Arial" w:cs="Arial"/>
        </w:rPr>
        <w:t xml:space="preserve"> the Mount Buller Alpine Resort</w:t>
      </w:r>
      <w:r w:rsidRPr="0067404D">
        <w:rPr>
          <w:rFonts w:ascii="Arial" w:hAnsi="Arial" w:cs="Arial"/>
        </w:rPr>
        <w:t>.</w:t>
      </w:r>
      <w:r w:rsidR="007906FD" w:rsidRPr="0067404D">
        <w:rPr>
          <w:rFonts w:ascii="Arial" w:hAnsi="Arial" w:cs="Arial"/>
        </w:rPr>
        <w:t xml:space="preserve">  The proposed road would connect a point on the western edge of Corn Hill known as “Picnic Table” with “Howqua Gap” within the Mount Stirling Alpine Resort.</w:t>
      </w:r>
    </w:p>
    <w:p w14:paraId="523C5797" w14:textId="77777777" w:rsidR="007906FD" w:rsidRPr="0067404D" w:rsidRDefault="007906FD">
      <w:pPr>
        <w:rPr>
          <w:rFonts w:ascii="Arial" w:hAnsi="Arial" w:cs="Arial"/>
        </w:rPr>
      </w:pPr>
    </w:p>
    <w:p w14:paraId="412411EA" w14:textId="5838962C" w:rsidR="007906FD" w:rsidRPr="0067404D" w:rsidRDefault="007906FD">
      <w:pPr>
        <w:rPr>
          <w:rFonts w:ascii="Arial" w:hAnsi="Arial" w:cs="Arial"/>
        </w:rPr>
      </w:pPr>
      <w:r w:rsidRPr="0067404D">
        <w:rPr>
          <w:rFonts w:ascii="Arial" w:hAnsi="Arial" w:cs="Arial"/>
        </w:rPr>
        <w:t xml:space="preserve">For me, the first </w:t>
      </w:r>
      <w:r w:rsidR="003D3BE6">
        <w:rPr>
          <w:rFonts w:ascii="Arial" w:hAnsi="Arial" w:cs="Arial"/>
        </w:rPr>
        <w:t xml:space="preserve">of the </w:t>
      </w:r>
      <w:r w:rsidRPr="0067404D">
        <w:rPr>
          <w:rFonts w:ascii="Arial" w:hAnsi="Arial" w:cs="Arial"/>
        </w:rPr>
        <w:t>strange aspect</w:t>
      </w:r>
      <w:r w:rsidR="003D3BE6">
        <w:rPr>
          <w:rFonts w:ascii="Arial" w:hAnsi="Arial" w:cs="Arial"/>
        </w:rPr>
        <w:t>s</w:t>
      </w:r>
      <w:r w:rsidRPr="0067404D">
        <w:rPr>
          <w:rFonts w:ascii="Arial" w:hAnsi="Arial" w:cs="Arial"/>
        </w:rPr>
        <w:t xml:space="preserve"> of this proposal is that there is already a road connecting Picnic Table and Howqua Gap.  That road, the Corn Hill Road, runs to the </w:t>
      </w:r>
      <w:r w:rsidRPr="0067404D">
        <w:rPr>
          <w:rFonts w:ascii="Arial" w:hAnsi="Arial" w:cs="Arial"/>
          <w:u w:val="single"/>
        </w:rPr>
        <w:t>south</w:t>
      </w:r>
      <w:r w:rsidRPr="0067404D">
        <w:rPr>
          <w:rFonts w:ascii="Arial" w:hAnsi="Arial" w:cs="Arial"/>
        </w:rPr>
        <w:t xml:space="preserve"> of Corn Hill. </w:t>
      </w:r>
      <w:r w:rsidR="004F39FB" w:rsidRPr="0067404D">
        <w:rPr>
          <w:rFonts w:ascii="Arial" w:hAnsi="Arial" w:cs="Arial"/>
        </w:rPr>
        <w:t xml:space="preserve">The existing </w:t>
      </w:r>
      <w:r w:rsidRPr="0067404D">
        <w:rPr>
          <w:rFonts w:ascii="Arial" w:hAnsi="Arial" w:cs="Arial"/>
        </w:rPr>
        <w:t>Corn Hill Road is a dirt road about 7 to 8 metres wide</w:t>
      </w:r>
      <w:r w:rsidR="00FC09D9" w:rsidRPr="0067404D">
        <w:rPr>
          <w:rFonts w:ascii="Arial" w:hAnsi="Arial" w:cs="Arial"/>
        </w:rPr>
        <w:t>,</w:t>
      </w:r>
      <w:r w:rsidRPr="0067404D">
        <w:rPr>
          <w:rFonts w:ascii="Arial" w:hAnsi="Arial" w:cs="Arial"/>
        </w:rPr>
        <w:t xml:space="preserve"> which gently slopes down</w:t>
      </w:r>
      <w:r w:rsidR="00291EE2">
        <w:rPr>
          <w:rFonts w:ascii="Arial" w:hAnsi="Arial" w:cs="Arial"/>
        </w:rPr>
        <w:t xml:space="preserve"> from Picnic Table</w:t>
      </w:r>
      <w:r w:rsidRPr="0067404D">
        <w:rPr>
          <w:rFonts w:ascii="Arial" w:hAnsi="Arial" w:cs="Arial"/>
        </w:rPr>
        <w:t xml:space="preserve"> to The Quarry.  After The Quarry, the road narrow</w:t>
      </w:r>
      <w:r w:rsidR="004F39FB" w:rsidRPr="0067404D">
        <w:rPr>
          <w:rFonts w:ascii="Arial" w:hAnsi="Arial" w:cs="Arial"/>
        </w:rPr>
        <w:t>s to half that width</w:t>
      </w:r>
      <w:r w:rsidR="00016FA8">
        <w:rPr>
          <w:rFonts w:ascii="Arial" w:hAnsi="Arial" w:cs="Arial"/>
        </w:rPr>
        <w:t>,</w:t>
      </w:r>
      <w:r w:rsidR="004F39FB" w:rsidRPr="0067404D">
        <w:rPr>
          <w:rFonts w:ascii="Arial" w:hAnsi="Arial" w:cs="Arial"/>
        </w:rPr>
        <w:t xml:space="preserve"> becoming</w:t>
      </w:r>
      <w:r w:rsidRPr="0067404D">
        <w:rPr>
          <w:rFonts w:ascii="Arial" w:hAnsi="Arial" w:cs="Arial"/>
        </w:rPr>
        <w:t xml:space="preserve"> almost impassable by cars or trucks travelling in opposite directions.  See the map below.</w:t>
      </w:r>
    </w:p>
    <w:p w14:paraId="5831C904" w14:textId="77777777" w:rsidR="006C0D9E" w:rsidRPr="0067404D" w:rsidRDefault="006C0D9E">
      <w:pPr>
        <w:rPr>
          <w:rFonts w:ascii="Arial" w:hAnsi="Arial" w:cs="Arial"/>
        </w:rPr>
      </w:pPr>
    </w:p>
    <w:p w14:paraId="110032B8" w14:textId="44C50C8E" w:rsidR="00687370" w:rsidRPr="0067404D" w:rsidRDefault="00687370">
      <w:pPr>
        <w:rPr>
          <w:rFonts w:ascii="Arial" w:hAnsi="Arial" w:cs="Arial"/>
        </w:rPr>
      </w:pPr>
      <w:r w:rsidRPr="0067404D">
        <w:rPr>
          <w:rFonts w:ascii="Arial" w:hAnsi="Arial" w:cs="Arial"/>
        </w:rPr>
        <w:t>Figure 1 – Map of existing and proposed roads across and around Corn Hill</w:t>
      </w:r>
    </w:p>
    <w:p w14:paraId="63802253" w14:textId="689E649C" w:rsidR="00D23ED3" w:rsidRPr="0067404D" w:rsidRDefault="00687370">
      <w:pPr>
        <w:rPr>
          <w:rFonts w:ascii="Arial" w:hAnsi="Arial" w:cs="Arial"/>
          <w:noProof/>
          <w:lang w:val="en-US"/>
        </w:rPr>
      </w:pPr>
      <w:r w:rsidRPr="0067404D">
        <w:rPr>
          <w:rFonts w:ascii="Arial" w:hAnsi="Arial" w:cs="Arial"/>
          <w:noProof/>
          <w:lang w:eastAsia="en-AU"/>
        </w:rPr>
        <w:drawing>
          <wp:inline distT="0" distB="0" distL="0" distR="0" wp14:anchorId="1F869615" wp14:editId="77DA54EA">
            <wp:extent cx="6116320" cy="4088130"/>
            <wp:effectExtent l="0" t="0" r="5080" b="1270"/>
            <wp:docPr id="3" name="Picture 3" descr="iChaz HD:Users:user:Dropbox:BSTLR bibliography 20140710:BSTLR maps and diagrams:Corn Hill existing &amp; proposed 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haz HD:Users:user:Dropbox:BSTLR bibliography 20140710:BSTLR maps and diagrams:Corn Hill existing &amp; proposed roads.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116320" cy="4088130"/>
                    </a:xfrm>
                    <a:prstGeom prst="rect">
                      <a:avLst/>
                    </a:prstGeom>
                    <a:noFill/>
                    <a:ln>
                      <a:noFill/>
                    </a:ln>
                    <a:extLst>
                      <a:ext uri="{53640926-AAD7-44D8-BBD7-CCE9431645EC}">
                        <a14:shadowObscured xmlns:a14="http://schemas.microsoft.com/office/drawing/2010/main"/>
                      </a:ext>
                    </a:extLst>
                  </pic:spPr>
                </pic:pic>
              </a:graphicData>
            </a:graphic>
          </wp:inline>
        </w:drawing>
      </w:r>
    </w:p>
    <w:p w14:paraId="119485D2" w14:textId="18A880D5" w:rsidR="007C3444" w:rsidRPr="009146B7" w:rsidRDefault="007C3444" w:rsidP="007C3444">
      <w:pPr>
        <w:rPr>
          <w:rFonts w:ascii="Arial" w:hAnsi="Arial" w:cs="Arial"/>
          <w:sz w:val="20"/>
          <w:szCs w:val="20"/>
        </w:rPr>
      </w:pPr>
      <w:r w:rsidRPr="009146B7">
        <w:rPr>
          <w:rFonts w:ascii="Arial" w:hAnsi="Arial" w:cs="Arial"/>
          <w:sz w:val="20"/>
          <w:szCs w:val="20"/>
        </w:rPr>
        <w:t>Map derived from Metropol (2013</w:t>
      </w:r>
      <w:r w:rsidR="00F362EB" w:rsidRPr="009146B7">
        <w:rPr>
          <w:rFonts w:ascii="Arial" w:hAnsi="Arial" w:cs="Arial"/>
          <w:sz w:val="20"/>
          <w:szCs w:val="20"/>
        </w:rPr>
        <w:t>:7</w:t>
      </w:r>
      <w:r w:rsidRPr="009146B7">
        <w:rPr>
          <w:rFonts w:ascii="Arial" w:hAnsi="Arial" w:cs="Arial"/>
          <w:sz w:val="20"/>
          <w:szCs w:val="20"/>
        </w:rPr>
        <w:t>) and Google Earth</w:t>
      </w:r>
      <w:r w:rsidR="009146B7">
        <w:rPr>
          <w:rFonts w:ascii="Arial" w:hAnsi="Arial" w:cs="Arial"/>
          <w:sz w:val="20"/>
          <w:szCs w:val="20"/>
        </w:rPr>
        <w:t>.  Prepared by Charles Street</w:t>
      </w:r>
    </w:p>
    <w:p w14:paraId="5FFD025E" w14:textId="77777777" w:rsidR="007C3444" w:rsidRPr="0067404D" w:rsidRDefault="007C3444">
      <w:pPr>
        <w:rPr>
          <w:rFonts w:ascii="Arial" w:hAnsi="Arial" w:cs="Arial"/>
        </w:rPr>
      </w:pPr>
    </w:p>
    <w:p w14:paraId="0850C1BE" w14:textId="58BE08B2" w:rsidR="007C3444" w:rsidRPr="0067404D" w:rsidRDefault="00087A8C">
      <w:pPr>
        <w:rPr>
          <w:rFonts w:ascii="Arial" w:hAnsi="Arial" w:cs="Arial"/>
        </w:rPr>
      </w:pPr>
      <w:r w:rsidRPr="0067404D">
        <w:rPr>
          <w:rFonts w:ascii="Arial" w:hAnsi="Arial" w:cs="Arial"/>
        </w:rPr>
        <w:t>As the Buller Stirling Link Road</w:t>
      </w:r>
      <w:r w:rsidR="003056D1" w:rsidRPr="0067404D">
        <w:rPr>
          <w:rFonts w:ascii="Arial" w:hAnsi="Arial" w:cs="Arial"/>
        </w:rPr>
        <w:t xml:space="preserve"> planning application has been in the approval “pipeline” since 2008, it has fallen under three administrations;</w:t>
      </w:r>
    </w:p>
    <w:p w14:paraId="292352A9" w14:textId="4F90AA33" w:rsidR="003056D1" w:rsidRPr="0067404D" w:rsidRDefault="003056D1" w:rsidP="003056D1">
      <w:pPr>
        <w:pStyle w:val="ListParagraph"/>
        <w:numPr>
          <w:ilvl w:val="0"/>
          <w:numId w:val="1"/>
        </w:numPr>
        <w:rPr>
          <w:rFonts w:ascii="Arial" w:hAnsi="Arial" w:cs="Arial"/>
        </w:rPr>
      </w:pPr>
      <w:r w:rsidRPr="0067404D">
        <w:rPr>
          <w:rFonts w:ascii="Arial" w:hAnsi="Arial" w:cs="Arial"/>
        </w:rPr>
        <w:t>Bracks/Brumby Labor government</w:t>
      </w:r>
    </w:p>
    <w:p w14:paraId="3029D301" w14:textId="18A5C455" w:rsidR="003056D1" w:rsidRPr="0067404D" w:rsidRDefault="003056D1" w:rsidP="003056D1">
      <w:pPr>
        <w:pStyle w:val="ListParagraph"/>
        <w:numPr>
          <w:ilvl w:val="0"/>
          <w:numId w:val="1"/>
        </w:numPr>
        <w:rPr>
          <w:rFonts w:ascii="Arial" w:hAnsi="Arial" w:cs="Arial"/>
        </w:rPr>
      </w:pPr>
      <w:r w:rsidRPr="0067404D">
        <w:rPr>
          <w:rFonts w:ascii="Arial" w:hAnsi="Arial" w:cs="Arial"/>
        </w:rPr>
        <w:t>Baillieu/Naphthine Liberal/LNP government</w:t>
      </w:r>
    </w:p>
    <w:p w14:paraId="7BDE4263" w14:textId="325742C8" w:rsidR="003056D1" w:rsidRPr="0067404D" w:rsidRDefault="003056D1" w:rsidP="003056D1">
      <w:pPr>
        <w:pStyle w:val="ListParagraph"/>
        <w:numPr>
          <w:ilvl w:val="0"/>
          <w:numId w:val="1"/>
        </w:numPr>
        <w:rPr>
          <w:rFonts w:ascii="Arial" w:hAnsi="Arial" w:cs="Arial"/>
        </w:rPr>
      </w:pPr>
      <w:r w:rsidRPr="0067404D">
        <w:rPr>
          <w:rFonts w:ascii="Arial" w:hAnsi="Arial" w:cs="Arial"/>
        </w:rPr>
        <w:t>Andrews Labor government</w:t>
      </w:r>
    </w:p>
    <w:p w14:paraId="2A69A7CE" w14:textId="77777777" w:rsidR="003056D1" w:rsidRPr="0067404D" w:rsidRDefault="003056D1">
      <w:pPr>
        <w:rPr>
          <w:rFonts w:ascii="Arial" w:hAnsi="Arial" w:cs="Arial"/>
        </w:rPr>
      </w:pPr>
    </w:p>
    <w:p w14:paraId="45A6B021" w14:textId="77777777" w:rsidR="00CC347A" w:rsidRDefault="003056D1">
      <w:pPr>
        <w:rPr>
          <w:rFonts w:ascii="Arial" w:hAnsi="Arial" w:cs="Arial"/>
        </w:rPr>
      </w:pPr>
      <w:r w:rsidRPr="0067404D">
        <w:rPr>
          <w:rFonts w:ascii="Arial" w:hAnsi="Arial" w:cs="Arial"/>
        </w:rPr>
        <w:t>The Alpine Resorts (Management) Act 1997 has applied throughout, with some amendments.  However, there was a significant shift in government policy regarding the detailed stra</w:t>
      </w:r>
      <w:r w:rsidR="00CC347A">
        <w:rPr>
          <w:rFonts w:ascii="Arial" w:hAnsi="Arial" w:cs="Arial"/>
        </w:rPr>
        <w:t>tegies for the Alpine Resorts.</w:t>
      </w:r>
    </w:p>
    <w:p w14:paraId="2B345BD3" w14:textId="77777777" w:rsidR="00CC347A" w:rsidRDefault="00CC347A">
      <w:pPr>
        <w:rPr>
          <w:rFonts w:ascii="Arial" w:hAnsi="Arial" w:cs="Arial"/>
        </w:rPr>
      </w:pPr>
      <w:r>
        <w:rPr>
          <w:rFonts w:ascii="Arial" w:hAnsi="Arial" w:cs="Arial"/>
        </w:rPr>
        <w:br w:type="page"/>
      </w:r>
    </w:p>
    <w:p w14:paraId="4C587753" w14:textId="22C99A62" w:rsidR="003056D1" w:rsidRPr="0067404D" w:rsidRDefault="003056D1">
      <w:pPr>
        <w:rPr>
          <w:rFonts w:ascii="Arial" w:hAnsi="Arial" w:cs="Arial"/>
        </w:rPr>
      </w:pPr>
      <w:r w:rsidRPr="0067404D">
        <w:rPr>
          <w:rFonts w:ascii="Arial" w:hAnsi="Arial" w:cs="Arial"/>
        </w:rPr>
        <w:lastRenderedPageBreak/>
        <w:t xml:space="preserve">When the </w:t>
      </w:r>
      <w:r w:rsidR="00087A8C" w:rsidRPr="0067404D">
        <w:rPr>
          <w:rFonts w:ascii="Arial" w:hAnsi="Arial" w:cs="Arial"/>
        </w:rPr>
        <w:t xml:space="preserve">first permit application for the </w:t>
      </w:r>
      <w:r w:rsidRPr="0067404D">
        <w:rPr>
          <w:rFonts w:ascii="Arial" w:hAnsi="Arial" w:cs="Arial"/>
        </w:rPr>
        <w:t xml:space="preserve">Buller Stirling (Touring) Link Road was </w:t>
      </w:r>
      <w:r w:rsidR="00087A8C" w:rsidRPr="0067404D">
        <w:rPr>
          <w:rFonts w:ascii="Arial" w:hAnsi="Arial" w:cs="Arial"/>
        </w:rPr>
        <w:t xml:space="preserve">submitted, the </w:t>
      </w:r>
      <w:r w:rsidR="00087A8C" w:rsidRPr="0067404D">
        <w:rPr>
          <w:rFonts w:ascii="Arial" w:hAnsi="Arial" w:cs="Arial"/>
          <w:i/>
        </w:rPr>
        <w:t xml:space="preserve">Alpine Resorts 2020 Strategy </w:t>
      </w:r>
      <w:r w:rsidR="009261B1" w:rsidRPr="0067404D">
        <w:rPr>
          <w:rFonts w:ascii="Arial" w:hAnsi="Arial" w:cs="Arial"/>
          <w:i/>
        </w:rPr>
        <w:t>(2004)</w:t>
      </w:r>
      <w:r w:rsidR="009261B1" w:rsidRPr="0067404D">
        <w:rPr>
          <w:rFonts w:ascii="Arial" w:hAnsi="Arial" w:cs="Arial"/>
        </w:rPr>
        <w:t xml:space="preserve"> </w:t>
      </w:r>
      <w:r w:rsidR="00087A8C" w:rsidRPr="0067404D">
        <w:rPr>
          <w:rFonts w:ascii="Arial" w:hAnsi="Arial" w:cs="Arial"/>
        </w:rPr>
        <w:t>applied.  There is mention of the Link Road in that document</w:t>
      </w:r>
      <w:r w:rsidR="005208F1" w:rsidRPr="0067404D">
        <w:rPr>
          <w:rFonts w:ascii="Arial" w:hAnsi="Arial" w:cs="Arial"/>
        </w:rPr>
        <w:t>;</w:t>
      </w:r>
    </w:p>
    <w:p w14:paraId="0D608150" w14:textId="77777777" w:rsidR="00087A8C" w:rsidRPr="0067404D" w:rsidRDefault="00087A8C">
      <w:pPr>
        <w:rPr>
          <w:rFonts w:ascii="Arial" w:hAnsi="Arial" w:cs="Arial"/>
        </w:rPr>
      </w:pPr>
    </w:p>
    <w:p w14:paraId="3F17A101" w14:textId="13B70921" w:rsidR="00800B50" w:rsidRPr="0067404D" w:rsidRDefault="009022D4" w:rsidP="009022D4">
      <w:pPr>
        <w:ind w:left="709" w:right="985"/>
        <w:rPr>
          <w:rFonts w:ascii="Arial" w:hAnsi="Arial" w:cs="Arial"/>
        </w:rPr>
      </w:pPr>
      <w:r w:rsidRPr="0067404D">
        <w:rPr>
          <w:rFonts w:ascii="Arial" w:hAnsi="Arial" w:cs="Arial"/>
        </w:rPr>
        <w:t>“</w:t>
      </w:r>
      <w:r w:rsidR="00800B50" w:rsidRPr="0067404D">
        <w:rPr>
          <w:rFonts w:ascii="Arial" w:hAnsi="Arial" w:cs="Arial"/>
        </w:rPr>
        <w:t>Future opportunities</w:t>
      </w:r>
      <w:r w:rsidRPr="0067404D">
        <w:rPr>
          <w:rFonts w:ascii="Arial" w:hAnsi="Arial" w:cs="Arial"/>
        </w:rPr>
        <w:t>”</w:t>
      </w:r>
    </w:p>
    <w:p w14:paraId="245F537C" w14:textId="4F8F0BE1" w:rsidR="001145D3" w:rsidRPr="0067404D" w:rsidRDefault="00EC6A3E" w:rsidP="00FA3076">
      <w:pPr>
        <w:pStyle w:val="ListParagraph"/>
        <w:numPr>
          <w:ilvl w:val="0"/>
          <w:numId w:val="2"/>
        </w:numPr>
        <w:ind w:left="1134" w:right="985"/>
        <w:rPr>
          <w:rFonts w:ascii="Arial" w:hAnsi="Arial" w:cs="Arial"/>
        </w:rPr>
      </w:pPr>
      <w:r w:rsidRPr="0067404D">
        <w:rPr>
          <w:rFonts w:ascii="Arial" w:hAnsi="Arial" w:cs="Arial"/>
        </w:rPr>
        <w:t>“</w:t>
      </w:r>
      <w:r w:rsidR="001145D3" w:rsidRPr="0067404D">
        <w:rPr>
          <w:rFonts w:ascii="Arial" w:hAnsi="Arial" w:cs="Arial"/>
        </w:rPr>
        <w:t>Pursue the opportunity of providing an easily accessible walking and ski touring trail between Mount Buller and Mount Stirling.</w:t>
      </w:r>
    </w:p>
    <w:p w14:paraId="1E695FB8" w14:textId="356ADA72" w:rsidR="00087A8C" w:rsidRPr="0067404D" w:rsidRDefault="001145D3" w:rsidP="00FA3076">
      <w:pPr>
        <w:pStyle w:val="ListParagraph"/>
        <w:numPr>
          <w:ilvl w:val="0"/>
          <w:numId w:val="2"/>
        </w:numPr>
        <w:ind w:left="1134" w:right="985"/>
        <w:rPr>
          <w:rFonts w:ascii="Arial" w:hAnsi="Arial" w:cs="Arial"/>
        </w:rPr>
      </w:pPr>
      <w:r w:rsidRPr="0067404D">
        <w:rPr>
          <w:rFonts w:ascii="Arial" w:hAnsi="Arial" w:cs="Arial"/>
        </w:rPr>
        <w:t>Upgrade the Mount Buller to Mount Stirling road link via Corn Hill.</w:t>
      </w:r>
      <w:r w:rsidR="00EC6A3E" w:rsidRPr="0067404D">
        <w:rPr>
          <w:rFonts w:ascii="Arial" w:hAnsi="Arial" w:cs="Arial"/>
        </w:rPr>
        <w:t>”</w:t>
      </w:r>
    </w:p>
    <w:p w14:paraId="608CA5E2" w14:textId="4672119D" w:rsidR="00EC6A3E" w:rsidRPr="0067404D" w:rsidRDefault="00EC6A3E" w:rsidP="00FA5553">
      <w:pPr>
        <w:ind w:left="709" w:right="985"/>
        <w:rPr>
          <w:rFonts w:ascii="Arial" w:hAnsi="Arial" w:cs="Arial"/>
          <w:i/>
        </w:rPr>
      </w:pPr>
      <w:r w:rsidRPr="0067404D">
        <w:rPr>
          <w:rFonts w:ascii="Arial" w:hAnsi="Arial" w:cs="Arial"/>
          <w:i/>
        </w:rPr>
        <w:t>Alpine Resorts 2020 Strategy (2004:39)</w:t>
      </w:r>
    </w:p>
    <w:p w14:paraId="1D255797" w14:textId="77777777" w:rsidR="007C3444" w:rsidRPr="0067404D" w:rsidRDefault="007C3444">
      <w:pPr>
        <w:rPr>
          <w:rFonts w:ascii="Arial" w:hAnsi="Arial" w:cs="Arial"/>
        </w:rPr>
      </w:pPr>
    </w:p>
    <w:p w14:paraId="3C9DECDC" w14:textId="25D9D51F" w:rsidR="007C3444" w:rsidRPr="0067404D" w:rsidRDefault="00EC6A3E">
      <w:pPr>
        <w:rPr>
          <w:rFonts w:ascii="Arial" w:hAnsi="Arial" w:cs="Arial"/>
        </w:rPr>
      </w:pPr>
      <w:r w:rsidRPr="0067404D">
        <w:rPr>
          <w:rFonts w:ascii="Arial" w:hAnsi="Arial" w:cs="Arial"/>
        </w:rPr>
        <w:t>One could be forgiven for assuming that the term “upgrade” referred to the existing Corn Hill Road</w:t>
      </w:r>
      <w:r w:rsidR="004638AE" w:rsidRPr="0067404D">
        <w:rPr>
          <w:rFonts w:ascii="Arial" w:hAnsi="Arial" w:cs="Arial"/>
        </w:rPr>
        <w:t>,</w:t>
      </w:r>
      <w:r w:rsidRPr="0067404D">
        <w:rPr>
          <w:rFonts w:ascii="Arial" w:hAnsi="Arial" w:cs="Arial"/>
        </w:rPr>
        <w:t xml:space="preserve"> to the </w:t>
      </w:r>
      <w:r w:rsidRPr="00FE5259">
        <w:rPr>
          <w:rFonts w:ascii="Arial" w:hAnsi="Arial" w:cs="Arial"/>
          <w:u w:val="single"/>
        </w:rPr>
        <w:t>south</w:t>
      </w:r>
      <w:r w:rsidRPr="0067404D">
        <w:rPr>
          <w:rFonts w:ascii="Arial" w:hAnsi="Arial" w:cs="Arial"/>
        </w:rPr>
        <w:t xml:space="preserve"> of Corn Hill.</w:t>
      </w:r>
    </w:p>
    <w:p w14:paraId="138F98E7" w14:textId="77777777" w:rsidR="00D10DC9" w:rsidRPr="0067404D" w:rsidRDefault="00D10DC9">
      <w:pPr>
        <w:rPr>
          <w:rFonts w:ascii="Arial" w:hAnsi="Arial" w:cs="Arial"/>
        </w:rPr>
      </w:pPr>
    </w:p>
    <w:p w14:paraId="06E99AA2" w14:textId="72E77EED" w:rsidR="00D10DC9" w:rsidRPr="0067404D" w:rsidRDefault="00D10DC9">
      <w:pPr>
        <w:rPr>
          <w:rFonts w:ascii="Arial" w:hAnsi="Arial" w:cs="Arial"/>
        </w:rPr>
      </w:pPr>
      <w:r w:rsidRPr="0067404D">
        <w:rPr>
          <w:rFonts w:ascii="Arial" w:hAnsi="Arial" w:cs="Arial"/>
        </w:rPr>
        <w:t>After the election of the Baillieu/Naphthine government, the strategy was changed;</w:t>
      </w:r>
    </w:p>
    <w:p w14:paraId="4ADDDB9E" w14:textId="77777777" w:rsidR="00D10DC9" w:rsidRPr="0067404D" w:rsidRDefault="00D10DC9">
      <w:pPr>
        <w:rPr>
          <w:rFonts w:ascii="Arial" w:hAnsi="Arial" w:cs="Arial"/>
        </w:rPr>
      </w:pPr>
    </w:p>
    <w:p w14:paraId="7D0E9D86" w14:textId="4D485AAF" w:rsidR="00DD2715" w:rsidRPr="0067404D" w:rsidRDefault="007D364D" w:rsidP="007D364D">
      <w:pPr>
        <w:ind w:left="1134" w:right="985"/>
        <w:rPr>
          <w:rFonts w:ascii="Arial" w:hAnsi="Arial" w:cs="Arial"/>
        </w:rPr>
      </w:pPr>
      <w:r w:rsidRPr="0067404D">
        <w:rPr>
          <w:rFonts w:ascii="Arial" w:hAnsi="Arial" w:cs="Arial"/>
        </w:rPr>
        <w:t>“</w:t>
      </w:r>
      <w:r w:rsidR="00DD2715" w:rsidRPr="0067404D">
        <w:rPr>
          <w:rFonts w:ascii="Arial" w:hAnsi="Arial" w:cs="Arial"/>
        </w:rPr>
        <w:t>The plan identifies several key infrastructure investment projects, including:</w:t>
      </w:r>
    </w:p>
    <w:p w14:paraId="5CE2E135" w14:textId="49183FFB" w:rsidR="00D10DC9" w:rsidRPr="0067404D" w:rsidRDefault="00E43738" w:rsidP="004638AE">
      <w:pPr>
        <w:pStyle w:val="ListParagraph"/>
        <w:numPr>
          <w:ilvl w:val="0"/>
          <w:numId w:val="3"/>
        </w:numPr>
        <w:ind w:left="1560" w:right="985" w:hanging="426"/>
        <w:rPr>
          <w:rFonts w:ascii="Arial" w:hAnsi="Arial" w:cs="Arial"/>
        </w:rPr>
      </w:pPr>
      <w:r w:rsidRPr="0067404D">
        <w:rPr>
          <w:rFonts w:ascii="Arial" w:hAnsi="Arial" w:cs="Arial"/>
        </w:rPr>
        <w:t>constructing the Buller-Stirling Touring Link Road to improve access between the mountains and provide an alternative route to Mount Buller in the event of land slip, fire or similar issues</w:t>
      </w:r>
      <w:r w:rsidR="007D364D" w:rsidRPr="0067404D">
        <w:rPr>
          <w:rFonts w:ascii="Arial" w:hAnsi="Arial" w:cs="Arial"/>
        </w:rPr>
        <w:t>”</w:t>
      </w:r>
    </w:p>
    <w:p w14:paraId="707FCB82" w14:textId="71AF3E8C" w:rsidR="00E634AC" w:rsidRPr="0067404D" w:rsidRDefault="00E634AC" w:rsidP="007D364D">
      <w:pPr>
        <w:ind w:left="1134" w:right="985"/>
        <w:rPr>
          <w:rFonts w:ascii="Arial" w:hAnsi="Arial" w:cs="Arial"/>
          <w:i/>
        </w:rPr>
      </w:pPr>
      <w:r w:rsidRPr="0067404D">
        <w:rPr>
          <w:rFonts w:ascii="Arial" w:hAnsi="Arial" w:cs="Arial"/>
          <w:i/>
        </w:rPr>
        <w:t>Alpine Resorts Strategic Plan 2012 (2012:47)</w:t>
      </w:r>
    </w:p>
    <w:p w14:paraId="1072482E" w14:textId="77777777" w:rsidR="00EC6A3E" w:rsidRPr="0067404D" w:rsidRDefault="00EC6A3E">
      <w:pPr>
        <w:rPr>
          <w:rFonts w:ascii="Arial" w:hAnsi="Arial" w:cs="Arial"/>
        </w:rPr>
      </w:pPr>
    </w:p>
    <w:p w14:paraId="0B47C98E" w14:textId="2386F3A8" w:rsidR="00EC6A3E" w:rsidRPr="0067404D" w:rsidRDefault="00D70435">
      <w:pPr>
        <w:rPr>
          <w:rFonts w:ascii="Arial" w:hAnsi="Arial" w:cs="Arial"/>
        </w:rPr>
      </w:pPr>
      <w:r>
        <w:rPr>
          <w:rFonts w:ascii="Arial" w:hAnsi="Arial" w:cs="Arial"/>
        </w:rPr>
        <w:t xml:space="preserve">Notice that </w:t>
      </w:r>
      <w:r w:rsidR="008243B9">
        <w:rPr>
          <w:rFonts w:ascii="Arial" w:hAnsi="Arial" w:cs="Arial"/>
        </w:rPr>
        <w:t xml:space="preserve">a </w:t>
      </w:r>
      <w:r w:rsidR="00ED4A26" w:rsidRPr="0067404D">
        <w:rPr>
          <w:rFonts w:ascii="Arial" w:hAnsi="Arial" w:cs="Arial"/>
        </w:rPr>
        <w:t>w</w:t>
      </w:r>
      <w:r w:rsidR="008243B9">
        <w:rPr>
          <w:rFonts w:ascii="Arial" w:hAnsi="Arial" w:cs="Arial"/>
        </w:rPr>
        <w:t>alking/</w:t>
      </w:r>
      <w:r w:rsidR="00CE7F91" w:rsidRPr="0067404D">
        <w:rPr>
          <w:rFonts w:ascii="Arial" w:hAnsi="Arial" w:cs="Arial"/>
        </w:rPr>
        <w:t>ski touring</w:t>
      </w:r>
      <w:r w:rsidR="008243B9">
        <w:rPr>
          <w:rFonts w:ascii="Arial" w:hAnsi="Arial" w:cs="Arial"/>
        </w:rPr>
        <w:t xml:space="preserve"> trail</w:t>
      </w:r>
      <w:r w:rsidR="00F90A9C">
        <w:rPr>
          <w:rFonts w:ascii="Arial" w:hAnsi="Arial" w:cs="Arial"/>
        </w:rPr>
        <w:t xml:space="preserve"> is</w:t>
      </w:r>
      <w:r>
        <w:rPr>
          <w:rFonts w:ascii="Arial" w:hAnsi="Arial" w:cs="Arial"/>
        </w:rPr>
        <w:t xml:space="preserve"> not mentioned</w:t>
      </w:r>
      <w:r w:rsidR="00767AC0" w:rsidRPr="0067404D">
        <w:rPr>
          <w:rFonts w:ascii="Arial" w:hAnsi="Arial" w:cs="Arial"/>
        </w:rPr>
        <w:t>.</w:t>
      </w:r>
    </w:p>
    <w:p w14:paraId="31C436E7" w14:textId="77777777" w:rsidR="00767AC0" w:rsidRPr="0067404D" w:rsidRDefault="00767AC0">
      <w:pPr>
        <w:rPr>
          <w:rFonts w:ascii="Arial" w:hAnsi="Arial" w:cs="Arial"/>
        </w:rPr>
      </w:pPr>
    </w:p>
    <w:p w14:paraId="3FAE08C5" w14:textId="291AE0F7" w:rsidR="00767AC0" w:rsidRPr="0067404D" w:rsidRDefault="00767AC0">
      <w:pPr>
        <w:rPr>
          <w:rFonts w:ascii="Arial" w:hAnsi="Arial" w:cs="Arial"/>
        </w:rPr>
      </w:pPr>
      <w:r w:rsidRPr="0067404D">
        <w:rPr>
          <w:rFonts w:ascii="Arial" w:hAnsi="Arial" w:cs="Arial"/>
        </w:rPr>
        <w:t xml:space="preserve">The </w:t>
      </w:r>
      <w:r w:rsidRPr="0067404D">
        <w:rPr>
          <w:rFonts w:ascii="Arial" w:hAnsi="Arial" w:cs="Arial"/>
          <w:i/>
        </w:rPr>
        <w:t xml:space="preserve">Alpine Resorts Strategic Plan 2012 </w:t>
      </w:r>
      <w:r w:rsidRPr="0067404D">
        <w:rPr>
          <w:rFonts w:ascii="Arial" w:hAnsi="Arial" w:cs="Arial"/>
        </w:rPr>
        <w:t>is still current under the Andrews Labor government.</w:t>
      </w:r>
    </w:p>
    <w:p w14:paraId="5C0C12F1" w14:textId="77777777" w:rsidR="00EC6A3E" w:rsidRPr="0067404D" w:rsidRDefault="00EC6A3E">
      <w:pPr>
        <w:rPr>
          <w:rFonts w:ascii="Arial" w:hAnsi="Arial" w:cs="Arial"/>
        </w:rPr>
      </w:pPr>
    </w:p>
    <w:p w14:paraId="564EFBAB" w14:textId="3D110A82" w:rsidR="009022D4" w:rsidRPr="0067404D" w:rsidRDefault="00DE6483">
      <w:pPr>
        <w:rPr>
          <w:rFonts w:ascii="Arial" w:hAnsi="Arial" w:cs="Arial"/>
        </w:rPr>
      </w:pPr>
      <w:r w:rsidRPr="0067404D">
        <w:rPr>
          <w:rFonts w:ascii="Arial" w:hAnsi="Arial" w:cs="Arial"/>
        </w:rPr>
        <w:t>After objections from the Victorian</w:t>
      </w:r>
      <w:r w:rsidR="001E79CD" w:rsidRPr="0067404D">
        <w:rPr>
          <w:rFonts w:ascii="Arial" w:hAnsi="Arial" w:cs="Arial"/>
        </w:rPr>
        <w:t xml:space="preserve"> National Parks Association</w:t>
      </w:r>
      <w:r w:rsidR="00A748FB" w:rsidRPr="0067404D">
        <w:rPr>
          <w:rFonts w:ascii="Arial" w:hAnsi="Arial" w:cs="Arial"/>
        </w:rPr>
        <w:t xml:space="preserve"> (VNPA),</w:t>
      </w:r>
      <w:r w:rsidRPr="0067404D">
        <w:rPr>
          <w:rFonts w:ascii="Arial" w:hAnsi="Arial" w:cs="Arial"/>
        </w:rPr>
        <w:t xml:space="preserve"> the Mount Stirling Development Taskforce</w:t>
      </w:r>
      <w:r w:rsidR="00A748FB" w:rsidRPr="0067404D">
        <w:rPr>
          <w:rFonts w:ascii="Arial" w:hAnsi="Arial" w:cs="Arial"/>
        </w:rPr>
        <w:t xml:space="preserve"> (MSDTF)</w:t>
      </w:r>
      <w:r w:rsidR="00EB1551" w:rsidRPr="0067404D">
        <w:rPr>
          <w:rFonts w:ascii="Arial" w:hAnsi="Arial" w:cs="Arial"/>
        </w:rPr>
        <w:t xml:space="preserve">, </w:t>
      </w:r>
      <w:r w:rsidR="00A748FB" w:rsidRPr="0067404D">
        <w:rPr>
          <w:rFonts w:ascii="Arial" w:hAnsi="Arial" w:cs="Arial"/>
        </w:rPr>
        <w:t xml:space="preserve">and others, </w:t>
      </w:r>
      <w:r w:rsidR="00EB1551" w:rsidRPr="0067404D">
        <w:rPr>
          <w:rFonts w:ascii="Arial" w:hAnsi="Arial" w:cs="Arial"/>
        </w:rPr>
        <w:t xml:space="preserve">planning application 2008/0980 was granted a permit by the then Planning Minister, Mr Matthew Guy, </w:t>
      </w:r>
      <w:r w:rsidR="008823BF" w:rsidRPr="0067404D">
        <w:rPr>
          <w:rFonts w:ascii="Arial" w:hAnsi="Arial" w:cs="Arial"/>
        </w:rPr>
        <w:t xml:space="preserve">24 March 2014.  However, the Minister declined to </w:t>
      </w:r>
      <w:r w:rsidR="008823BF" w:rsidRPr="0067404D">
        <w:rPr>
          <w:rFonts w:ascii="Arial" w:hAnsi="Arial" w:cs="Arial"/>
          <w:i/>
        </w:rPr>
        <w:t>issue</w:t>
      </w:r>
      <w:r w:rsidR="00D57EEF" w:rsidRPr="0067404D">
        <w:rPr>
          <w:rFonts w:ascii="Arial" w:hAnsi="Arial" w:cs="Arial"/>
        </w:rPr>
        <w:t xml:space="preserve"> that</w:t>
      </w:r>
      <w:r w:rsidR="00CC6E9B" w:rsidRPr="0067404D">
        <w:rPr>
          <w:rFonts w:ascii="Arial" w:hAnsi="Arial" w:cs="Arial"/>
        </w:rPr>
        <w:t xml:space="preserve"> permit, as</w:t>
      </w:r>
      <w:r w:rsidR="008823BF" w:rsidRPr="0067404D">
        <w:rPr>
          <w:rFonts w:ascii="Arial" w:hAnsi="Arial" w:cs="Arial"/>
        </w:rPr>
        <w:t xml:space="preserve"> the permit had s</w:t>
      </w:r>
      <w:r w:rsidR="00CC6E9B" w:rsidRPr="0067404D">
        <w:rPr>
          <w:rFonts w:ascii="Arial" w:hAnsi="Arial" w:cs="Arial"/>
        </w:rPr>
        <w:t>ixteen conditions attached</w:t>
      </w:r>
      <w:r w:rsidR="008823BF" w:rsidRPr="0067404D">
        <w:rPr>
          <w:rFonts w:ascii="Arial" w:hAnsi="Arial" w:cs="Arial"/>
        </w:rPr>
        <w:t>.</w:t>
      </w:r>
      <w:r w:rsidR="000C46F1" w:rsidRPr="0067404D">
        <w:rPr>
          <w:rFonts w:ascii="Arial" w:hAnsi="Arial" w:cs="Arial"/>
        </w:rPr>
        <w:t xml:space="preserve">  In my opinion, some of those </w:t>
      </w:r>
      <w:r w:rsidR="00E77F5A" w:rsidRPr="0067404D">
        <w:rPr>
          <w:rFonts w:ascii="Arial" w:hAnsi="Arial" w:cs="Arial"/>
        </w:rPr>
        <w:t>conditions were onerous, arguably</w:t>
      </w:r>
      <w:r w:rsidR="000C46F1" w:rsidRPr="0067404D">
        <w:rPr>
          <w:rFonts w:ascii="Arial" w:hAnsi="Arial" w:cs="Arial"/>
        </w:rPr>
        <w:t xml:space="preserve"> insuperable.</w:t>
      </w:r>
    </w:p>
    <w:p w14:paraId="2F19B22D" w14:textId="77777777" w:rsidR="009022D4" w:rsidRPr="0067404D" w:rsidRDefault="009022D4">
      <w:pPr>
        <w:rPr>
          <w:rFonts w:ascii="Arial" w:hAnsi="Arial" w:cs="Arial"/>
        </w:rPr>
      </w:pPr>
    </w:p>
    <w:p w14:paraId="07D54723" w14:textId="67737802" w:rsidR="009022D4" w:rsidRPr="0067404D" w:rsidRDefault="00E541F5">
      <w:pPr>
        <w:rPr>
          <w:rFonts w:ascii="Arial" w:hAnsi="Arial" w:cs="Arial"/>
        </w:rPr>
      </w:pPr>
      <w:r w:rsidRPr="0067404D">
        <w:rPr>
          <w:rFonts w:ascii="Arial" w:hAnsi="Arial" w:cs="Arial"/>
        </w:rPr>
        <w:t>After a complex appeal process</w:t>
      </w:r>
      <w:r w:rsidR="0016272B" w:rsidRPr="0067404D">
        <w:rPr>
          <w:rFonts w:ascii="Arial" w:hAnsi="Arial" w:cs="Arial"/>
        </w:rPr>
        <w:t>,</w:t>
      </w:r>
      <w:r w:rsidRPr="0067404D">
        <w:rPr>
          <w:rFonts w:ascii="Arial" w:hAnsi="Arial" w:cs="Arial"/>
        </w:rPr>
        <w:t xml:space="preserve"> and hearings by an Advisory Committee appointed by the new Minister for Planning, Mr Richard Wynne, the matter </w:t>
      </w:r>
      <w:r w:rsidR="0016272B" w:rsidRPr="0067404D">
        <w:rPr>
          <w:rFonts w:ascii="Arial" w:hAnsi="Arial" w:cs="Arial"/>
        </w:rPr>
        <w:t>new resides</w:t>
      </w:r>
      <w:r w:rsidRPr="0067404D">
        <w:rPr>
          <w:rFonts w:ascii="Arial" w:hAnsi="Arial" w:cs="Arial"/>
        </w:rPr>
        <w:t xml:space="preserve"> with Mr Wynne.</w:t>
      </w:r>
    </w:p>
    <w:p w14:paraId="638274B6" w14:textId="77777777" w:rsidR="004223E9" w:rsidRPr="0067404D" w:rsidRDefault="004223E9">
      <w:pPr>
        <w:rPr>
          <w:rFonts w:ascii="Arial" w:hAnsi="Arial" w:cs="Arial"/>
        </w:rPr>
      </w:pPr>
    </w:p>
    <w:p w14:paraId="1EC4562B" w14:textId="658FDE9D" w:rsidR="004223E9" w:rsidRPr="0067404D" w:rsidRDefault="004223E9">
      <w:pPr>
        <w:rPr>
          <w:rFonts w:ascii="Arial" w:hAnsi="Arial" w:cs="Arial"/>
        </w:rPr>
      </w:pPr>
      <w:r w:rsidRPr="0067404D">
        <w:rPr>
          <w:rFonts w:ascii="Arial" w:hAnsi="Arial" w:cs="Arial"/>
        </w:rPr>
        <w:t xml:space="preserve">Along the way, I have been struck by the fact that none of the authorities involved the approval process have said </w:t>
      </w:r>
      <w:r w:rsidR="00CE3588" w:rsidRPr="0067404D">
        <w:rPr>
          <w:rFonts w:ascii="Arial" w:hAnsi="Arial" w:cs="Arial"/>
        </w:rPr>
        <w:t xml:space="preserve">“No”.  In my opinion, this </w:t>
      </w:r>
      <w:r w:rsidR="00227297">
        <w:rPr>
          <w:rFonts w:ascii="Arial" w:hAnsi="Arial" w:cs="Arial"/>
        </w:rPr>
        <w:t xml:space="preserve">fact </w:t>
      </w:r>
      <w:r w:rsidR="00CE3588" w:rsidRPr="0067404D">
        <w:rPr>
          <w:rFonts w:ascii="Arial" w:hAnsi="Arial" w:cs="Arial"/>
        </w:rPr>
        <w:t>merits a robust</w:t>
      </w:r>
      <w:r w:rsidRPr="0067404D">
        <w:rPr>
          <w:rFonts w:ascii="Arial" w:hAnsi="Arial" w:cs="Arial"/>
        </w:rPr>
        <w:t xml:space="preserve"> investigation.</w:t>
      </w:r>
    </w:p>
    <w:p w14:paraId="00AF6E8A" w14:textId="77777777" w:rsidR="0089540B" w:rsidRPr="0067404D" w:rsidRDefault="0089540B">
      <w:pPr>
        <w:rPr>
          <w:rFonts w:ascii="Arial" w:hAnsi="Arial" w:cs="Arial"/>
        </w:rPr>
      </w:pPr>
    </w:p>
    <w:p w14:paraId="653058E1" w14:textId="2628B174" w:rsidR="007662F2" w:rsidRPr="0067404D" w:rsidRDefault="007662F2">
      <w:pPr>
        <w:rPr>
          <w:rFonts w:ascii="Arial" w:hAnsi="Arial" w:cs="Arial"/>
        </w:rPr>
      </w:pPr>
      <w:r w:rsidRPr="0067404D">
        <w:rPr>
          <w:rFonts w:ascii="Arial" w:hAnsi="Arial" w:cs="Arial"/>
        </w:rPr>
        <w:br w:type="page"/>
      </w:r>
    </w:p>
    <w:p w14:paraId="022C8071" w14:textId="37D953D9" w:rsidR="0089540B" w:rsidRDefault="00F4067F">
      <w:pPr>
        <w:rPr>
          <w:rFonts w:ascii="Arial" w:hAnsi="Arial" w:cs="Arial"/>
          <w:b/>
          <w:lang w:val="en-US"/>
        </w:rPr>
      </w:pPr>
      <w:r w:rsidRPr="0067404D">
        <w:rPr>
          <w:rFonts w:ascii="Arial" w:hAnsi="Arial" w:cs="Arial"/>
          <w:b/>
          <w:lang w:val="en-US"/>
        </w:rPr>
        <w:lastRenderedPageBreak/>
        <w:t>Evidence of "less than rigorous", or "applying standards less strict than usual",</w:t>
      </w:r>
      <w:r w:rsidR="00EC1807">
        <w:rPr>
          <w:rFonts w:ascii="Arial" w:hAnsi="Arial" w:cs="Arial"/>
          <w:b/>
          <w:lang w:val="en-US"/>
        </w:rPr>
        <w:t xml:space="preserve"> or showing "</w:t>
      </w:r>
      <w:r w:rsidRPr="0067404D">
        <w:rPr>
          <w:rFonts w:ascii="Arial" w:hAnsi="Arial" w:cs="Arial"/>
          <w:b/>
          <w:lang w:val="en-US"/>
        </w:rPr>
        <w:t>insufficient diligence”.</w:t>
      </w:r>
    </w:p>
    <w:p w14:paraId="7F045B69" w14:textId="77777777" w:rsidR="0067404D" w:rsidRPr="0067404D" w:rsidRDefault="0067404D">
      <w:pPr>
        <w:rPr>
          <w:rFonts w:ascii="Arial" w:hAnsi="Arial" w:cs="Arial"/>
          <w:lang w:val="en-US"/>
        </w:rPr>
      </w:pPr>
    </w:p>
    <w:p w14:paraId="6533B94A" w14:textId="1D5E1A19" w:rsidR="0067404D" w:rsidRDefault="0067404D">
      <w:pPr>
        <w:rPr>
          <w:rFonts w:ascii="Arial" w:hAnsi="Arial" w:cs="Arial"/>
          <w:lang w:val="en-US"/>
        </w:rPr>
      </w:pPr>
      <w:r w:rsidRPr="0067404D">
        <w:rPr>
          <w:rFonts w:ascii="Arial" w:hAnsi="Arial" w:cs="Arial"/>
          <w:lang w:val="en-US"/>
        </w:rPr>
        <w:t>Generally</w:t>
      </w:r>
      <w:r>
        <w:rPr>
          <w:rFonts w:ascii="Arial" w:hAnsi="Arial" w:cs="Arial"/>
          <w:lang w:val="en-US"/>
        </w:rPr>
        <w:t xml:space="preserve">, in this section of my letter, I will follow the process outlined in </w:t>
      </w:r>
      <w:r w:rsidR="00885576">
        <w:rPr>
          <w:rFonts w:ascii="Arial" w:hAnsi="Arial" w:cs="Arial"/>
          <w:lang w:val="en-US"/>
        </w:rPr>
        <w:t xml:space="preserve">the 2008/0980 </w:t>
      </w:r>
      <w:r>
        <w:rPr>
          <w:rFonts w:ascii="Arial" w:hAnsi="Arial" w:cs="Arial"/>
          <w:lang w:val="en-US"/>
        </w:rPr>
        <w:t>Delegates’ Report</w:t>
      </w:r>
      <w:r w:rsidR="00DA4A2E">
        <w:rPr>
          <w:rFonts w:ascii="Arial" w:hAnsi="Arial" w:cs="Arial"/>
          <w:lang w:val="en-US"/>
        </w:rPr>
        <w:t xml:space="preserve"> of </w:t>
      </w:r>
      <w:r w:rsidR="00344DA4">
        <w:rPr>
          <w:rFonts w:ascii="Arial" w:hAnsi="Arial" w:cs="Arial"/>
          <w:lang w:val="en-US"/>
        </w:rPr>
        <w:t>4 February 2014</w:t>
      </w:r>
      <w:r>
        <w:rPr>
          <w:rFonts w:ascii="Arial" w:hAnsi="Arial" w:cs="Arial"/>
          <w:lang w:val="en-US"/>
        </w:rPr>
        <w:t xml:space="preserve">.  </w:t>
      </w:r>
      <w:r w:rsidR="0086451F">
        <w:rPr>
          <w:rFonts w:ascii="Arial" w:hAnsi="Arial" w:cs="Arial"/>
          <w:lang w:val="en-US"/>
        </w:rPr>
        <w:t xml:space="preserve">The Delegates’ Report is a </w:t>
      </w:r>
      <w:r w:rsidR="00344DA4">
        <w:rPr>
          <w:rFonts w:ascii="Arial" w:hAnsi="Arial" w:cs="Arial"/>
          <w:lang w:val="en-US"/>
        </w:rPr>
        <w:t xml:space="preserve">Departmental </w:t>
      </w:r>
      <w:r w:rsidR="0086451F">
        <w:rPr>
          <w:rFonts w:ascii="Arial" w:hAnsi="Arial" w:cs="Arial"/>
          <w:lang w:val="en-US"/>
        </w:rPr>
        <w:t>summary of all the reviews and responses by government authorities regarding a planning application.  It is a summary prepared fo</w:t>
      </w:r>
      <w:r w:rsidR="00344DA4">
        <w:rPr>
          <w:rFonts w:ascii="Arial" w:hAnsi="Arial" w:cs="Arial"/>
          <w:lang w:val="en-US"/>
        </w:rPr>
        <w:t>r the Minister, which the</w:t>
      </w:r>
      <w:r w:rsidR="0086451F">
        <w:rPr>
          <w:rFonts w:ascii="Arial" w:hAnsi="Arial" w:cs="Arial"/>
          <w:lang w:val="en-US"/>
        </w:rPr>
        <w:t xml:space="preserve"> Mi</w:t>
      </w:r>
      <w:r w:rsidR="00084CF3">
        <w:rPr>
          <w:rFonts w:ascii="Arial" w:hAnsi="Arial" w:cs="Arial"/>
          <w:lang w:val="en-US"/>
        </w:rPr>
        <w:t xml:space="preserve">nister </w:t>
      </w:r>
      <w:r w:rsidR="008B3845">
        <w:rPr>
          <w:rFonts w:ascii="Arial" w:hAnsi="Arial" w:cs="Arial"/>
          <w:lang w:val="en-US"/>
        </w:rPr>
        <w:t xml:space="preserve">then </w:t>
      </w:r>
      <w:r w:rsidR="00084CF3">
        <w:rPr>
          <w:rFonts w:ascii="Arial" w:hAnsi="Arial" w:cs="Arial"/>
          <w:lang w:val="en-US"/>
        </w:rPr>
        <w:t>relies upon when making the</w:t>
      </w:r>
      <w:r w:rsidR="0086451F">
        <w:rPr>
          <w:rFonts w:ascii="Arial" w:hAnsi="Arial" w:cs="Arial"/>
          <w:lang w:val="en-US"/>
        </w:rPr>
        <w:t xml:space="preserve"> final decision.</w:t>
      </w:r>
    </w:p>
    <w:p w14:paraId="6D6EC140" w14:textId="77777777" w:rsidR="00E10A89" w:rsidRDefault="00E10A89">
      <w:pPr>
        <w:rPr>
          <w:rFonts w:ascii="Arial" w:hAnsi="Arial" w:cs="Arial"/>
          <w:lang w:val="en-US"/>
        </w:rPr>
      </w:pPr>
    </w:p>
    <w:p w14:paraId="4CF8B61A" w14:textId="07EFC994" w:rsidR="00E10A89" w:rsidRDefault="00E10A89">
      <w:pPr>
        <w:rPr>
          <w:rFonts w:ascii="Arial" w:hAnsi="Arial" w:cs="Arial"/>
          <w:lang w:val="en-US"/>
        </w:rPr>
      </w:pPr>
      <w:r>
        <w:rPr>
          <w:rFonts w:ascii="Arial" w:hAnsi="Arial" w:cs="Arial"/>
          <w:lang w:val="en-US"/>
        </w:rPr>
        <w:t xml:space="preserve">However, </w:t>
      </w:r>
      <w:r>
        <w:rPr>
          <w:rFonts w:ascii="Arial" w:hAnsi="Arial" w:cs="Arial"/>
        </w:rPr>
        <w:t>I will first consider what is missing from the Delegates’ Report.  That is, a review of the proposal by the Alpine Resort</w:t>
      </w:r>
      <w:r w:rsidR="00745A14">
        <w:rPr>
          <w:rFonts w:ascii="Arial" w:hAnsi="Arial" w:cs="Arial"/>
        </w:rPr>
        <w:t>s</w:t>
      </w:r>
      <w:r>
        <w:rPr>
          <w:rFonts w:ascii="Arial" w:hAnsi="Arial" w:cs="Arial"/>
        </w:rPr>
        <w:t xml:space="preserve"> Management Board (ARMB) itself.</w:t>
      </w:r>
    </w:p>
    <w:p w14:paraId="530111D7" w14:textId="77777777" w:rsidR="00084CF3" w:rsidRDefault="00084CF3">
      <w:pPr>
        <w:rPr>
          <w:rFonts w:ascii="Arial" w:hAnsi="Arial" w:cs="Arial"/>
          <w:lang w:val="en-US"/>
        </w:rPr>
      </w:pPr>
    </w:p>
    <w:p w14:paraId="14373105" w14:textId="24604C5C" w:rsidR="008B3845" w:rsidRPr="008B3845" w:rsidRDefault="008B3845">
      <w:pPr>
        <w:rPr>
          <w:rFonts w:ascii="Arial" w:hAnsi="Arial" w:cs="Arial"/>
          <w:b/>
        </w:rPr>
      </w:pPr>
      <w:r w:rsidRPr="008B3845">
        <w:rPr>
          <w:rFonts w:ascii="Arial" w:hAnsi="Arial" w:cs="Arial"/>
          <w:b/>
        </w:rPr>
        <w:t>ARMB</w:t>
      </w:r>
    </w:p>
    <w:p w14:paraId="6B16429D" w14:textId="2DCC7EEA" w:rsidR="00084CF3" w:rsidRDefault="00CD7FF7">
      <w:pPr>
        <w:rPr>
          <w:rFonts w:ascii="Arial" w:hAnsi="Arial" w:cs="Arial"/>
        </w:rPr>
      </w:pPr>
      <w:r>
        <w:rPr>
          <w:rFonts w:ascii="Arial" w:hAnsi="Arial" w:cs="Arial"/>
        </w:rPr>
        <w:t>The ARMB should have been the</w:t>
      </w:r>
      <w:r w:rsidR="008B3845">
        <w:rPr>
          <w:rFonts w:ascii="Arial" w:hAnsi="Arial" w:cs="Arial"/>
        </w:rPr>
        <w:t xml:space="preserve"> first of the government auth</w:t>
      </w:r>
      <w:r>
        <w:rPr>
          <w:rFonts w:ascii="Arial" w:hAnsi="Arial" w:cs="Arial"/>
        </w:rPr>
        <w:t>orities to say</w:t>
      </w:r>
      <w:r w:rsidR="00207D9C">
        <w:rPr>
          <w:rFonts w:ascii="Arial" w:hAnsi="Arial" w:cs="Arial"/>
        </w:rPr>
        <w:t xml:space="preserve"> review the proposal and say</w:t>
      </w:r>
      <w:r>
        <w:rPr>
          <w:rFonts w:ascii="Arial" w:hAnsi="Arial" w:cs="Arial"/>
        </w:rPr>
        <w:t xml:space="preserve"> “No”.</w:t>
      </w:r>
      <w:r w:rsidR="00B362A9">
        <w:rPr>
          <w:rFonts w:ascii="Arial" w:hAnsi="Arial" w:cs="Arial"/>
        </w:rPr>
        <w:t xml:space="preserve">  Cogent arguments can</w:t>
      </w:r>
      <w:r w:rsidR="00390907">
        <w:rPr>
          <w:rFonts w:ascii="Arial" w:hAnsi="Arial" w:cs="Arial"/>
        </w:rPr>
        <w:t xml:space="preserve"> be made that a </w:t>
      </w:r>
      <w:r w:rsidR="00B362A9">
        <w:rPr>
          <w:rFonts w:ascii="Arial" w:hAnsi="Arial" w:cs="Arial"/>
        </w:rPr>
        <w:t>road</w:t>
      </w:r>
      <w:r w:rsidR="00390907">
        <w:rPr>
          <w:rFonts w:ascii="Arial" w:hAnsi="Arial" w:cs="Arial"/>
        </w:rPr>
        <w:t xml:space="preserve"> through the intact high conservation significance subalpine forests of Corn Hill</w:t>
      </w:r>
      <w:r w:rsidR="00B362A9">
        <w:rPr>
          <w:rFonts w:ascii="Arial" w:hAnsi="Arial" w:cs="Arial"/>
        </w:rPr>
        <w:t xml:space="preserve"> is </w:t>
      </w:r>
      <w:r w:rsidR="00745A14">
        <w:rPr>
          <w:rFonts w:ascii="Arial" w:hAnsi="Arial" w:cs="Arial"/>
          <w:i/>
        </w:rPr>
        <w:t xml:space="preserve">delinquent </w:t>
      </w:r>
      <w:r w:rsidR="00D24B0D">
        <w:rPr>
          <w:rFonts w:ascii="Arial" w:hAnsi="Arial" w:cs="Arial"/>
        </w:rPr>
        <w:t>with respect to all</w:t>
      </w:r>
      <w:r w:rsidR="00B362A9">
        <w:rPr>
          <w:rFonts w:ascii="Arial" w:hAnsi="Arial" w:cs="Arial"/>
        </w:rPr>
        <w:t xml:space="preserve"> of the following</w:t>
      </w:r>
      <w:r w:rsidR="00E13488">
        <w:rPr>
          <w:rFonts w:ascii="Arial" w:hAnsi="Arial" w:cs="Arial"/>
        </w:rPr>
        <w:t>;</w:t>
      </w:r>
    </w:p>
    <w:p w14:paraId="648132E2" w14:textId="77777777" w:rsidR="004D3B5B" w:rsidRDefault="004D3B5B">
      <w:pPr>
        <w:rPr>
          <w:rFonts w:ascii="Arial" w:hAnsi="Arial" w:cs="Arial"/>
        </w:rPr>
      </w:pPr>
    </w:p>
    <w:p w14:paraId="7090BBA7" w14:textId="437E421B" w:rsidR="00E13488" w:rsidRDefault="00136237" w:rsidP="004E5635">
      <w:pPr>
        <w:ind w:left="1134" w:hanging="567"/>
        <w:rPr>
          <w:rFonts w:ascii="Arial" w:hAnsi="Arial" w:cs="Arial"/>
        </w:rPr>
      </w:pPr>
      <w:r w:rsidRPr="000301B1">
        <w:rPr>
          <w:rFonts w:ascii="Arial" w:hAnsi="Arial" w:cs="Arial"/>
          <w:b/>
          <w:i/>
        </w:rPr>
        <w:t>Alpine Resorts 2020 Strategy</w:t>
      </w:r>
      <w:r w:rsidR="004E5635">
        <w:rPr>
          <w:rFonts w:ascii="Arial" w:hAnsi="Arial" w:cs="Arial"/>
        </w:rPr>
        <w:t xml:space="preserve"> (2004)</w:t>
      </w:r>
      <w:r>
        <w:rPr>
          <w:rFonts w:ascii="Arial" w:hAnsi="Arial" w:cs="Arial"/>
        </w:rPr>
        <w:t xml:space="preserve"> </w:t>
      </w:r>
    </w:p>
    <w:p w14:paraId="574ADE34" w14:textId="24374E85" w:rsidR="006C2C0B" w:rsidRDefault="006C2C0B" w:rsidP="00E600A7">
      <w:pPr>
        <w:ind w:left="1418" w:hanging="851"/>
        <w:rPr>
          <w:rFonts w:ascii="Arial" w:hAnsi="Arial" w:cs="Arial"/>
        </w:rPr>
      </w:pPr>
      <w:r>
        <w:rPr>
          <w:rFonts w:ascii="Arial" w:hAnsi="Arial" w:cs="Arial"/>
        </w:rPr>
        <w:t>4.1</w:t>
      </w:r>
      <w:r>
        <w:rPr>
          <w:rFonts w:ascii="Arial" w:hAnsi="Arial" w:cs="Arial"/>
        </w:rPr>
        <w:tab/>
        <w:t>Biological diversity</w:t>
      </w:r>
    </w:p>
    <w:p w14:paraId="76FEB374" w14:textId="3326E74F" w:rsidR="006C2C0B" w:rsidRDefault="00524F73" w:rsidP="00E600A7">
      <w:pPr>
        <w:ind w:left="1418" w:hanging="851"/>
        <w:rPr>
          <w:rFonts w:ascii="Arial" w:hAnsi="Arial" w:cs="Arial"/>
        </w:rPr>
      </w:pPr>
      <w:r>
        <w:rPr>
          <w:rFonts w:ascii="Arial" w:hAnsi="Arial" w:cs="Arial"/>
        </w:rPr>
        <w:t>4.2</w:t>
      </w:r>
      <w:r>
        <w:rPr>
          <w:rFonts w:ascii="Arial" w:hAnsi="Arial" w:cs="Arial"/>
        </w:rPr>
        <w:tab/>
        <w:t>The p</w:t>
      </w:r>
      <w:r w:rsidR="006C2C0B">
        <w:rPr>
          <w:rFonts w:ascii="Arial" w:hAnsi="Arial" w:cs="Arial"/>
        </w:rPr>
        <w:t>recautionary principle</w:t>
      </w:r>
    </w:p>
    <w:p w14:paraId="61966178" w14:textId="184887DF" w:rsidR="00885576" w:rsidRDefault="00A97A45" w:rsidP="00E600A7">
      <w:pPr>
        <w:ind w:left="1418" w:hanging="851"/>
        <w:rPr>
          <w:rFonts w:ascii="Arial" w:hAnsi="Arial" w:cs="Arial"/>
        </w:rPr>
      </w:pPr>
      <w:r>
        <w:rPr>
          <w:rFonts w:ascii="Arial" w:hAnsi="Arial" w:cs="Arial"/>
        </w:rPr>
        <w:t>5.5</w:t>
      </w:r>
      <w:r>
        <w:rPr>
          <w:rFonts w:ascii="Arial" w:hAnsi="Arial" w:cs="Arial"/>
        </w:rPr>
        <w:tab/>
        <w:t>Environmental management</w:t>
      </w:r>
    </w:p>
    <w:p w14:paraId="6DD4D050" w14:textId="319144C3" w:rsidR="00A97A45" w:rsidRDefault="00A97A45" w:rsidP="00E600A7">
      <w:pPr>
        <w:ind w:left="1418" w:hanging="851"/>
        <w:rPr>
          <w:rFonts w:ascii="Arial" w:hAnsi="Arial" w:cs="Arial"/>
        </w:rPr>
      </w:pPr>
      <w:r>
        <w:rPr>
          <w:rFonts w:ascii="Arial" w:hAnsi="Arial" w:cs="Arial"/>
        </w:rPr>
        <w:t>5.6</w:t>
      </w:r>
      <w:r>
        <w:rPr>
          <w:rFonts w:ascii="Arial" w:hAnsi="Arial" w:cs="Arial"/>
        </w:rPr>
        <w:tab/>
        <w:t>Stewardship of public land</w:t>
      </w:r>
    </w:p>
    <w:p w14:paraId="612626BD" w14:textId="202ABD8C" w:rsidR="00885576" w:rsidRDefault="00F4125A" w:rsidP="00E600A7">
      <w:pPr>
        <w:ind w:left="1418" w:hanging="851"/>
        <w:rPr>
          <w:rFonts w:ascii="Arial" w:hAnsi="Arial" w:cs="Arial"/>
        </w:rPr>
      </w:pPr>
      <w:r>
        <w:rPr>
          <w:rFonts w:ascii="Arial" w:hAnsi="Arial" w:cs="Arial"/>
        </w:rPr>
        <w:t>6.3.9</w:t>
      </w:r>
      <w:r>
        <w:rPr>
          <w:rFonts w:ascii="Arial" w:hAnsi="Arial" w:cs="Arial"/>
        </w:rPr>
        <w:tab/>
        <w:t>Alpine Resorts Planning Scheme</w:t>
      </w:r>
    </w:p>
    <w:p w14:paraId="0FA8FAF4" w14:textId="09FBA910" w:rsidR="00885576" w:rsidRDefault="00E77E2E" w:rsidP="00E600A7">
      <w:pPr>
        <w:ind w:left="1418" w:hanging="851"/>
        <w:rPr>
          <w:rFonts w:ascii="Arial" w:hAnsi="Arial" w:cs="Arial"/>
        </w:rPr>
      </w:pPr>
      <w:r>
        <w:rPr>
          <w:rFonts w:ascii="Arial" w:hAnsi="Arial" w:cs="Arial"/>
        </w:rPr>
        <w:t>6.6.1</w:t>
      </w:r>
      <w:r>
        <w:rPr>
          <w:rFonts w:ascii="Arial" w:hAnsi="Arial" w:cs="Arial"/>
        </w:rPr>
        <w:tab/>
        <w:t>Public land</w:t>
      </w:r>
    </w:p>
    <w:p w14:paraId="59566F94" w14:textId="417E1099" w:rsidR="008C359C" w:rsidRDefault="00027334" w:rsidP="00E600A7">
      <w:pPr>
        <w:ind w:left="1418" w:hanging="851"/>
        <w:rPr>
          <w:rFonts w:ascii="Arial" w:hAnsi="Arial" w:cs="Arial"/>
        </w:rPr>
      </w:pPr>
      <w:r>
        <w:rPr>
          <w:rFonts w:ascii="Arial" w:hAnsi="Arial" w:cs="Arial"/>
        </w:rPr>
        <w:t>7.3</w:t>
      </w:r>
      <w:r>
        <w:rPr>
          <w:rFonts w:ascii="Arial" w:hAnsi="Arial" w:cs="Arial"/>
        </w:rPr>
        <w:tab/>
        <w:t>Mount Buller</w:t>
      </w:r>
      <w:r w:rsidR="00E600A7">
        <w:rPr>
          <w:rFonts w:ascii="Arial" w:hAnsi="Arial" w:cs="Arial"/>
        </w:rPr>
        <w:t xml:space="preserve"> (an upgrade is required, not a new road)</w:t>
      </w:r>
    </w:p>
    <w:p w14:paraId="496A0E21" w14:textId="77777777" w:rsidR="004D3B5B" w:rsidRDefault="004D3B5B" w:rsidP="00020CF8">
      <w:pPr>
        <w:ind w:left="851" w:hanging="851"/>
        <w:rPr>
          <w:rFonts w:ascii="Arial" w:hAnsi="Arial" w:cs="Arial"/>
        </w:rPr>
      </w:pPr>
    </w:p>
    <w:p w14:paraId="04ACF4A3" w14:textId="3A347BF7" w:rsidR="004D3B5B" w:rsidRPr="0096117E" w:rsidRDefault="00557011" w:rsidP="00570EC9">
      <w:pPr>
        <w:ind w:left="567"/>
        <w:rPr>
          <w:rFonts w:ascii="Arial" w:hAnsi="Arial" w:cs="Arial"/>
          <w:b/>
        </w:rPr>
      </w:pPr>
      <w:r w:rsidRPr="0096117E">
        <w:rPr>
          <w:rFonts w:ascii="Arial" w:hAnsi="Arial" w:cs="Arial"/>
          <w:b/>
          <w:i/>
        </w:rPr>
        <w:t>Alpine Resorts Strategic Plan 2012</w:t>
      </w:r>
    </w:p>
    <w:p w14:paraId="0C1432DD" w14:textId="7DEFF16B" w:rsidR="004D6485" w:rsidRDefault="004D6485" w:rsidP="00570EC9">
      <w:pPr>
        <w:ind w:left="1418" w:hanging="851"/>
        <w:rPr>
          <w:rFonts w:ascii="Arial" w:hAnsi="Arial" w:cs="Arial"/>
        </w:rPr>
      </w:pPr>
      <w:r>
        <w:rPr>
          <w:rFonts w:ascii="Arial" w:hAnsi="Arial" w:cs="Arial"/>
        </w:rPr>
        <w:t>2.4</w:t>
      </w:r>
      <w:r>
        <w:rPr>
          <w:rFonts w:ascii="Arial" w:hAnsi="Arial" w:cs="Arial"/>
        </w:rPr>
        <w:tab/>
        <w:t>Environmental outcomes</w:t>
      </w:r>
    </w:p>
    <w:p w14:paraId="4F3CC92D" w14:textId="08F6E50F" w:rsidR="00220EBA" w:rsidRDefault="00220EBA" w:rsidP="00570EC9">
      <w:pPr>
        <w:ind w:left="1418" w:hanging="851"/>
        <w:rPr>
          <w:rFonts w:ascii="Arial" w:hAnsi="Arial" w:cs="Arial"/>
        </w:rPr>
      </w:pPr>
      <w:r>
        <w:rPr>
          <w:rFonts w:ascii="Arial" w:hAnsi="Arial" w:cs="Arial"/>
        </w:rPr>
        <w:t>2.6</w:t>
      </w:r>
      <w:r>
        <w:rPr>
          <w:rFonts w:ascii="Arial" w:hAnsi="Arial" w:cs="Arial"/>
        </w:rPr>
        <w:tab/>
        <w:t>Economic/financial viability (we have now been officially refused access to the Link Road Bu</w:t>
      </w:r>
      <w:r w:rsidR="00C235CD">
        <w:rPr>
          <w:rFonts w:ascii="Arial" w:hAnsi="Arial" w:cs="Arial"/>
        </w:rPr>
        <w:t>siness Case a total of 8</w:t>
      </w:r>
      <w:r>
        <w:rPr>
          <w:rFonts w:ascii="Arial" w:hAnsi="Arial" w:cs="Arial"/>
        </w:rPr>
        <w:t xml:space="preserve"> times.</w:t>
      </w:r>
      <w:r w:rsidR="00C235CD">
        <w:rPr>
          <w:rFonts w:ascii="Arial" w:hAnsi="Arial" w:cs="Arial"/>
        </w:rPr>
        <w:t>)</w:t>
      </w:r>
    </w:p>
    <w:p w14:paraId="7A31D339" w14:textId="7CCB3358" w:rsidR="004D3B5B" w:rsidRDefault="00390907" w:rsidP="00570EC9">
      <w:pPr>
        <w:ind w:left="1418" w:hanging="851"/>
        <w:rPr>
          <w:rFonts w:ascii="Arial" w:hAnsi="Arial" w:cs="Arial"/>
        </w:rPr>
      </w:pPr>
      <w:r>
        <w:rPr>
          <w:rFonts w:ascii="Arial" w:hAnsi="Arial" w:cs="Arial"/>
        </w:rPr>
        <w:t>3.5</w:t>
      </w:r>
      <w:r>
        <w:rPr>
          <w:rFonts w:ascii="Arial" w:hAnsi="Arial" w:cs="Arial"/>
        </w:rPr>
        <w:tab/>
      </w:r>
      <w:r w:rsidRPr="00390907">
        <w:rPr>
          <w:rFonts w:ascii="Arial" w:hAnsi="Arial" w:cs="Arial"/>
        </w:rPr>
        <w:t>Strategic Objective 4:</w:t>
      </w:r>
      <w:r>
        <w:rPr>
          <w:rFonts w:ascii="Arial" w:hAnsi="Arial" w:cs="Arial"/>
        </w:rPr>
        <w:t xml:space="preserve"> </w:t>
      </w:r>
      <w:r w:rsidRPr="00390907">
        <w:rPr>
          <w:rFonts w:ascii="Arial" w:hAnsi="Arial" w:cs="Arial"/>
        </w:rPr>
        <w:t>Respecting the alpine environment</w:t>
      </w:r>
    </w:p>
    <w:p w14:paraId="504FAB93" w14:textId="046A1145" w:rsidR="002B0891" w:rsidRDefault="002B0891" w:rsidP="00570EC9">
      <w:pPr>
        <w:ind w:left="1418" w:hanging="851"/>
        <w:rPr>
          <w:rFonts w:ascii="Arial" w:hAnsi="Arial" w:cs="Arial"/>
        </w:rPr>
      </w:pPr>
      <w:r>
        <w:rPr>
          <w:rFonts w:ascii="Arial" w:hAnsi="Arial" w:cs="Arial"/>
        </w:rPr>
        <w:t>3.7.1</w:t>
      </w:r>
      <w:r>
        <w:rPr>
          <w:rFonts w:ascii="Arial" w:hAnsi="Arial" w:cs="Arial"/>
        </w:rPr>
        <w:tab/>
        <w:t xml:space="preserve">Enhancing resort strategic planning (Mount Stirling does not </w:t>
      </w:r>
      <w:r w:rsidR="007D25E1">
        <w:rPr>
          <w:rFonts w:ascii="Arial" w:hAnsi="Arial" w:cs="Arial"/>
        </w:rPr>
        <w:t xml:space="preserve">yet </w:t>
      </w:r>
      <w:r>
        <w:rPr>
          <w:rFonts w:ascii="Arial" w:hAnsi="Arial" w:cs="Arial"/>
        </w:rPr>
        <w:t>have a Resort Master Plan, and the latest Strategi</w:t>
      </w:r>
      <w:r w:rsidR="007D25E1">
        <w:rPr>
          <w:rFonts w:ascii="Arial" w:hAnsi="Arial" w:cs="Arial"/>
        </w:rPr>
        <w:t>c Plan is incomplete with respect</w:t>
      </w:r>
      <w:r>
        <w:rPr>
          <w:rFonts w:ascii="Arial" w:hAnsi="Arial" w:cs="Arial"/>
        </w:rPr>
        <w:t xml:space="preserve"> to Mount Stirling.)</w:t>
      </w:r>
    </w:p>
    <w:p w14:paraId="3056F55A" w14:textId="09E6D084" w:rsidR="003B07DC" w:rsidRDefault="003B07DC" w:rsidP="00570EC9">
      <w:pPr>
        <w:ind w:left="1418" w:hanging="851"/>
        <w:rPr>
          <w:rFonts w:ascii="Arial" w:hAnsi="Arial" w:cs="Arial"/>
        </w:rPr>
      </w:pPr>
      <w:r>
        <w:rPr>
          <w:rFonts w:ascii="Arial" w:hAnsi="Arial" w:cs="Arial"/>
        </w:rPr>
        <w:t>3.7.4</w:t>
      </w:r>
      <w:r>
        <w:rPr>
          <w:rFonts w:ascii="Arial" w:hAnsi="Arial" w:cs="Arial"/>
        </w:rPr>
        <w:tab/>
        <w:t xml:space="preserve">Fire management </w:t>
      </w:r>
      <w:r w:rsidR="00EB1FE7">
        <w:rPr>
          <w:rFonts w:ascii="Arial" w:hAnsi="Arial" w:cs="Arial"/>
        </w:rPr>
        <w:t>(the proposed road is intended to improve fire a</w:t>
      </w:r>
      <w:r w:rsidR="00B27717">
        <w:rPr>
          <w:rFonts w:ascii="Arial" w:hAnsi="Arial" w:cs="Arial"/>
        </w:rPr>
        <w:t xml:space="preserve">nd emergency access, but </w:t>
      </w:r>
      <w:r w:rsidR="00EB1FE7">
        <w:rPr>
          <w:rFonts w:ascii="Arial" w:hAnsi="Arial" w:cs="Arial"/>
        </w:rPr>
        <w:t>is not mentioned</w:t>
      </w:r>
      <w:r w:rsidR="0016392D">
        <w:rPr>
          <w:rFonts w:ascii="Arial" w:hAnsi="Arial" w:cs="Arial"/>
        </w:rPr>
        <w:t xml:space="preserve"> or demanded</w:t>
      </w:r>
      <w:r w:rsidR="00EB1FE7">
        <w:rPr>
          <w:rFonts w:ascii="Arial" w:hAnsi="Arial" w:cs="Arial"/>
        </w:rPr>
        <w:t xml:space="preserve"> in any fire management plan</w:t>
      </w:r>
      <w:r w:rsidR="0000000D">
        <w:rPr>
          <w:rFonts w:ascii="Arial" w:hAnsi="Arial" w:cs="Arial"/>
        </w:rPr>
        <w:t xml:space="preserve"> that we can find</w:t>
      </w:r>
      <w:r w:rsidR="006132A7">
        <w:rPr>
          <w:rFonts w:ascii="Arial" w:hAnsi="Arial" w:cs="Arial"/>
        </w:rPr>
        <w:t>.  The CFA has not requested a new fire access road</w:t>
      </w:r>
      <w:r w:rsidR="005F0896">
        <w:rPr>
          <w:rFonts w:ascii="Arial" w:hAnsi="Arial" w:cs="Arial"/>
        </w:rPr>
        <w:t xml:space="preserve"> across Corn Hill</w:t>
      </w:r>
      <w:r w:rsidR="006132A7">
        <w:rPr>
          <w:rFonts w:ascii="Arial" w:hAnsi="Arial" w:cs="Arial"/>
        </w:rPr>
        <w:t>.</w:t>
      </w:r>
      <w:r w:rsidR="00EB1FE7">
        <w:rPr>
          <w:rFonts w:ascii="Arial" w:hAnsi="Arial" w:cs="Arial"/>
        </w:rPr>
        <w:t>)</w:t>
      </w:r>
    </w:p>
    <w:p w14:paraId="3A1B9556" w14:textId="77777777" w:rsidR="00220EBA" w:rsidRDefault="00220EBA" w:rsidP="00220EBA">
      <w:pPr>
        <w:rPr>
          <w:rFonts w:ascii="Arial" w:hAnsi="Arial" w:cs="Arial"/>
        </w:rPr>
      </w:pPr>
    </w:p>
    <w:p w14:paraId="7ECCEBBA" w14:textId="4D77D56C" w:rsidR="00945DA3" w:rsidRPr="0096117E" w:rsidRDefault="00B85302" w:rsidP="00B85302">
      <w:pPr>
        <w:ind w:left="851" w:hanging="284"/>
        <w:rPr>
          <w:rFonts w:ascii="Arial" w:hAnsi="Arial" w:cs="Arial"/>
          <w:b/>
          <w:i/>
        </w:rPr>
      </w:pPr>
      <w:r w:rsidRPr="0096117E">
        <w:rPr>
          <w:rFonts w:ascii="Arial" w:hAnsi="Arial" w:cs="Arial"/>
          <w:b/>
          <w:i/>
        </w:rPr>
        <w:t>Native vegetation clearing rules</w:t>
      </w:r>
    </w:p>
    <w:p w14:paraId="167C327D" w14:textId="79A9BEBF" w:rsidR="00945DA3" w:rsidRDefault="009B7A45" w:rsidP="00B85302">
      <w:pPr>
        <w:ind w:left="851" w:hanging="284"/>
        <w:rPr>
          <w:rFonts w:ascii="Arial" w:hAnsi="Arial" w:cs="Arial"/>
        </w:rPr>
      </w:pPr>
      <w:r>
        <w:rPr>
          <w:rFonts w:ascii="Arial" w:hAnsi="Arial" w:cs="Arial"/>
        </w:rPr>
        <w:t>The native vegetation clearing rules have been in a state of flux for several years.</w:t>
      </w:r>
    </w:p>
    <w:p w14:paraId="094366B5" w14:textId="2F0A427D" w:rsidR="00B85302" w:rsidRDefault="008C2744" w:rsidP="008C2744">
      <w:pPr>
        <w:ind w:left="567"/>
        <w:rPr>
          <w:rFonts w:ascii="Arial" w:hAnsi="Arial" w:cs="Arial"/>
        </w:rPr>
      </w:pPr>
      <w:r>
        <w:rPr>
          <w:rFonts w:ascii="Arial" w:hAnsi="Arial" w:cs="Arial"/>
        </w:rPr>
        <w:t xml:space="preserve">It is indisputable, however, that the land upon which the proposed road would be built is covered with </w:t>
      </w:r>
      <w:r w:rsidR="000D75DB">
        <w:rPr>
          <w:rFonts w:ascii="Arial" w:hAnsi="Arial" w:cs="Arial"/>
        </w:rPr>
        <w:t xml:space="preserve">intact sub-alpine </w:t>
      </w:r>
      <w:r>
        <w:rPr>
          <w:rFonts w:ascii="Arial" w:hAnsi="Arial" w:cs="Arial"/>
        </w:rPr>
        <w:t>vegetation of high and very high conservation significance, also referred to as “high risk” from a biodiversity perspective.</w:t>
      </w:r>
      <w:r w:rsidR="001D0D05">
        <w:rPr>
          <w:rFonts w:ascii="Arial" w:hAnsi="Arial" w:cs="Arial"/>
        </w:rPr>
        <w:t xml:space="preserve">  </w:t>
      </w:r>
      <w:r w:rsidR="00FA02A9">
        <w:rPr>
          <w:rFonts w:ascii="Arial" w:hAnsi="Arial" w:cs="Arial"/>
        </w:rPr>
        <w:t xml:space="preserve">These forests are habitat to several threatened species.  </w:t>
      </w:r>
      <w:r w:rsidR="001D0D05">
        <w:rPr>
          <w:rFonts w:ascii="Arial" w:hAnsi="Arial" w:cs="Arial"/>
        </w:rPr>
        <w:t>As there are no residences or structures in the vicinity of the proposed road, the vegetation shoul</w:t>
      </w:r>
      <w:r w:rsidR="00B63BC7">
        <w:rPr>
          <w:rFonts w:ascii="Arial" w:hAnsi="Arial" w:cs="Arial"/>
        </w:rPr>
        <w:t>d not be cleared.  The ARMB should never allow this.</w:t>
      </w:r>
    </w:p>
    <w:p w14:paraId="14CCCB76" w14:textId="195DF5A3" w:rsidR="00C44B11" w:rsidRDefault="00C44B11" w:rsidP="008C2744">
      <w:pPr>
        <w:ind w:left="567"/>
        <w:rPr>
          <w:rFonts w:ascii="Arial" w:hAnsi="Arial" w:cs="Arial"/>
        </w:rPr>
      </w:pPr>
      <w:r>
        <w:rPr>
          <w:rFonts w:ascii="Arial" w:hAnsi="Arial" w:cs="Arial"/>
        </w:rPr>
        <w:t>See</w:t>
      </w:r>
      <w:r w:rsidR="0053143A">
        <w:rPr>
          <w:rFonts w:ascii="Arial" w:hAnsi="Arial" w:cs="Arial"/>
        </w:rPr>
        <w:t xml:space="preserve"> also</w:t>
      </w:r>
      <w:r>
        <w:rPr>
          <w:rFonts w:ascii="Arial" w:hAnsi="Arial" w:cs="Arial"/>
        </w:rPr>
        <w:t xml:space="preserve"> Planning Scheme clause 52.17</w:t>
      </w:r>
    </w:p>
    <w:p w14:paraId="79C7D264" w14:textId="77777777" w:rsidR="00B85302" w:rsidRDefault="00B85302" w:rsidP="00B85302">
      <w:pPr>
        <w:ind w:left="851" w:hanging="284"/>
        <w:rPr>
          <w:rFonts w:ascii="Arial" w:hAnsi="Arial" w:cs="Arial"/>
        </w:rPr>
      </w:pPr>
    </w:p>
    <w:p w14:paraId="12A7BFD3" w14:textId="77777777" w:rsidR="0053143A" w:rsidRDefault="0053143A">
      <w:pPr>
        <w:rPr>
          <w:rFonts w:ascii="Arial" w:hAnsi="Arial" w:cs="Arial"/>
          <w:b/>
          <w:i/>
        </w:rPr>
      </w:pPr>
      <w:r>
        <w:rPr>
          <w:rFonts w:ascii="Arial" w:hAnsi="Arial" w:cs="Arial"/>
          <w:b/>
          <w:i/>
        </w:rPr>
        <w:br w:type="page"/>
      </w:r>
    </w:p>
    <w:p w14:paraId="01DF3FB7" w14:textId="44A5407C" w:rsidR="00B85302" w:rsidRPr="0096117E" w:rsidRDefault="00BF0EFD" w:rsidP="00BF0EFD">
      <w:pPr>
        <w:ind w:left="851" w:hanging="284"/>
        <w:rPr>
          <w:rFonts w:ascii="Arial" w:hAnsi="Arial" w:cs="Arial"/>
          <w:b/>
          <w:i/>
        </w:rPr>
      </w:pPr>
      <w:r w:rsidRPr="0096117E">
        <w:rPr>
          <w:rFonts w:ascii="Arial" w:hAnsi="Arial" w:cs="Arial"/>
          <w:b/>
          <w:i/>
        </w:rPr>
        <w:lastRenderedPageBreak/>
        <w:t>Planning Scheme</w:t>
      </w:r>
    </w:p>
    <w:p w14:paraId="309C0EBB" w14:textId="2D40175C" w:rsidR="00BF0EFD" w:rsidRDefault="00706277" w:rsidP="00714EA2">
      <w:pPr>
        <w:ind w:left="1701" w:hanging="1134"/>
        <w:rPr>
          <w:rFonts w:ascii="Arial" w:hAnsi="Arial" w:cs="Arial"/>
        </w:rPr>
      </w:pPr>
      <w:r>
        <w:rPr>
          <w:rFonts w:ascii="Arial" w:hAnsi="Arial" w:cs="Arial"/>
        </w:rPr>
        <w:t>12</w:t>
      </w:r>
      <w:r w:rsidR="00FF1E4C">
        <w:rPr>
          <w:rFonts w:ascii="Arial" w:hAnsi="Arial" w:cs="Arial"/>
        </w:rPr>
        <w:t>.03-2</w:t>
      </w:r>
      <w:r>
        <w:rPr>
          <w:rFonts w:ascii="Arial" w:hAnsi="Arial" w:cs="Arial"/>
        </w:rPr>
        <w:tab/>
      </w:r>
      <w:r w:rsidR="00DF4364">
        <w:rPr>
          <w:rFonts w:ascii="Arial" w:hAnsi="Arial" w:cs="Arial"/>
        </w:rPr>
        <w:t xml:space="preserve">Sustainable development in alpine areas </w:t>
      </w:r>
      <w:r w:rsidR="004277EC">
        <w:rPr>
          <w:rFonts w:ascii="Arial" w:hAnsi="Arial" w:cs="Arial"/>
        </w:rPr>
        <w:t>(proposed road</w:t>
      </w:r>
      <w:r w:rsidR="00E51A08">
        <w:rPr>
          <w:rFonts w:ascii="Arial" w:hAnsi="Arial" w:cs="Arial"/>
        </w:rPr>
        <w:t xml:space="preserve"> bisects a</w:t>
      </w:r>
      <w:r w:rsidR="004849AB">
        <w:rPr>
          <w:rFonts w:ascii="Arial" w:hAnsi="Arial" w:cs="Arial"/>
        </w:rPr>
        <w:t xml:space="preserve"> </w:t>
      </w:r>
      <w:r w:rsidR="00117883">
        <w:rPr>
          <w:rFonts w:ascii="Arial" w:hAnsi="Arial" w:cs="Arial"/>
        </w:rPr>
        <w:t>fragile alpine ecosystem</w:t>
      </w:r>
      <w:r w:rsidR="004849AB">
        <w:rPr>
          <w:rFonts w:ascii="Arial" w:hAnsi="Arial" w:cs="Arial"/>
        </w:rPr>
        <w:t>)</w:t>
      </w:r>
    </w:p>
    <w:p w14:paraId="794F8642" w14:textId="42BF37F8" w:rsidR="009576EB" w:rsidRDefault="009576EB" w:rsidP="00714EA2">
      <w:pPr>
        <w:ind w:left="1701" w:hanging="1134"/>
        <w:rPr>
          <w:rFonts w:ascii="Arial" w:hAnsi="Arial" w:cs="Arial"/>
        </w:rPr>
      </w:pPr>
      <w:r>
        <w:rPr>
          <w:rFonts w:ascii="Arial" w:hAnsi="Arial" w:cs="Arial"/>
        </w:rPr>
        <w:t>14.02</w:t>
      </w:r>
      <w:r>
        <w:rPr>
          <w:rFonts w:ascii="Arial" w:hAnsi="Arial" w:cs="Arial"/>
        </w:rPr>
        <w:tab/>
      </w:r>
      <w:r w:rsidR="00264C22">
        <w:rPr>
          <w:rFonts w:ascii="Arial" w:hAnsi="Arial" w:cs="Arial"/>
        </w:rPr>
        <w:t>Water (proposed road</w:t>
      </w:r>
      <w:r w:rsidR="0012263A">
        <w:rPr>
          <w:rFonts w:ascii="Arial" w:hAnsi="Arial" w:cs="Arial"/>
        </w:rPr>
        <w:t xml:space="preserve"> is at “high risk” of land slippage and contamination of the headwaters of the Delatite River)</w:t>
      </w:r>
    </w:p>
    <w:p w14:paraId="6DEDEC2E" w14:textId="408857A5" w:rsidR="00BF0EFD" w:rsidRDefault="00714EA2" w:rsidP="00714EA2">
      <w:pPr>
        <w:ind w:left="1701" w:hanging="1134"/>
        <w:rPr>
          <w:rFonts w:ascii="Arial" w:hAnsi="Arial" w:cs="Arial"/>
        </w:rPr>
      </w:pPr>
      <w:r>
        <w:rPr>
          <w:rFonts w:ascii="Arial" w:hAnsi="Arial" w:cs="Arial"/>
        </w:rPr>
        <w:t>21.07-3</w:t>
      </w:r>
      <w:r>
        <w:rPr>
          <w:rFonts w:ascii="Arial" w:hAnsi="Arial" w:cs="Arial"/>
        </w:rPr>
        <w:tab/>
      </w:r>
      <w:r w:rsidR="00087951">
        <w:rPr>
          <w:rFonts w:ascii="Arial" w:hAnsi="Arial" w:cs="Arial"/>
        </w:rPr>
        <w:t>Settlement (no accommodation is allowed to be constructed on Mount Stirling</w:t>
      </w:r>
      <w:r w:rsidR="00145297">
        <w:rPr>
          <w:rFonts w:ascii="Arial" w:hAnsi="Arial" w:cs="Arial"/>
        </w:rPr>
        <w:t>)</w:t>
      </w:r>
    </w:p>
    <w:p w14:paraId="38A2488B" w14:textId="202323C1" w:rsidR="00AB7E79" w:rsidRDefault="00AB7E79" w:rsidP="00714EA2">
      <w:pPr>
        <w:ind w:left="1701" w:hanging="1134"/>
        <w:rPr>
          <w:rFonts w:ascii="Arial" w:hAnsi="Arial" w:cs="Arial"/>
        </w:rPr>
      </w:pPr>
      <w:r>
        <w:rPr>
          <w:rFonts w:ascii="Arial" w:hAnsi="Arial" w:cs="Arial"/>
        </w:rPr>
        <w:t>44.01</w:t>
      </w:r>
      <w:r>
        <w:rPr>
          <w:rFonts w:ascii="Arial" w:hAnsi="Arial" w:cs="Arial"/>
        </w:rPr>
        <w:tab/>
        <w:t>Erosion management overlay (</w:t>
      </w:r>
      <w:r w:rsidR="002F21FC">
        <w:rPr>
          <w:rFonts w:ascii="Arial" w:hAnsi="Arial" w:cs="Arial"/>
        </w:rPr>
        <w:t xml:space="preserve">road area is </w:t>
      </w:r>
      <w:r w:rsidR="00852D0E">
        <w:rPr>
          <w:rFonts w:ascii="Arial" w:hAnsi="Arial" w:cs="Arial"/>
        </w:rPr>
        <w:t>prone to soil creep, erosion and landslip</w:t>
      </w:r>
      <w:r w:rsidR="008C3ED1">
        <w:rPr>
          <w:rFonts w:ascii="Arial" w:hAnsi="Arial" w:cs="Arial"/>
        </w:rPr>
        <w:t>.  Vegetation should not be cleared.</w:t>
      </w:r>
      <w:r w:rsidR="002F21FC">
        <w:rPr>
          <w:rFonts w:ascii="Arial" w:hAnsi="Arial" w:cs="Arial"/>
        </w:rPr>
        <w:t>)</w:t>
      </w:r>
    </w:p>
    <w:p w14:paraId="505B5927" w14:textId="0A239CEB" w:rsidR="006810B0" w:rsidRDefault="006810B0" w:rsidP="00714EA2">
      <w:pPr>
        <w:ind w:left="1701" w:hanging="1134"/>
        <w:rPr>
          <w:rFonts w:ascii="Arial" w:hAnsi="Arial" w:cs="Arial"/>
        </w:rPr>
      </w:pPr>
      <w:r>
        <w:rPr>
          <w:rFonts w:ascii="Arial" w:hAnsi="Arial" w:cs="Arial"/>
        </w:rPr>
        <w:t>44.06</w:t>
      </w:r>
      <w:r>
        <w:rPr>
          <w:rFonts w:ascii="Arial" w:hAnsi="Arial" w:cs="Arial"/>
        </w:rPr>
        <w:tab/>
      </w:r>
      <w:r w:rsidR="00F43C64">
        <w:rPr>
          <w:rFonts w:ascii="Arial" w:hAnsi="Arial" w:cs="Arial"/>
        </w:rPr>
        <w:t>B</w:t>
      </w:r>
      <w:r w:rsidR="006B3D79">
        <w:rPr>
          <w:rFonts w:ascii="Arial" w:hAnsi="Arial" w:cs="Arial"/>
        </w:rPr>
        <w:t>ushfire management overlay (the</w:t>
      </w:r>
      <w:r w:rsidR="00F43C64">
        <w:rPr>
          <w:rFonts w:ascii="Arial" w:hAnsi="Arial" w:cs="Arial"/>
        </w:rPr>
        <w:t xml:space="preserve"> proposed road is approved by the CFA only for “leisure and recreational purposes” i.e. nordic skiing.  The CFA has not approved the road for any other purpose including fire access.  Still</w:t>
      </w:r>
      <w:r w:rsidR="006B3D79">
        <w:rPr>
          <w:rFonts w:ascii="Arial" w:hAnsi="Arial" w:cs="Arial"/>
        </w:rPr>
        <w:t>,</w:t>
      </w:r>
      <w:r w:rsidR="00F43C64">
        <w:rPr>
          <w:rFonts w:ascii="Arial" w:hAnsi="Arial" w:cs="Arial"/>
        </w:rPr>
        <w:t xml:space="preserve"> it looks good to have a CFA stamp of appr</w:t>
      </w:r>
      <w:r w:rsidR="00883371">
        <w:rPr>
          <w:rFonts w:ascii="Arial" w:hAnsi="Arial" w:cs="Arial"/>
        </w:rPr>
        <w:t>oval, no matter how irrelevant to “protecting lives and property”.</w:t>
      </w:r>
      <w:r w:rsidR="00F43C64">
        <w:rPr>
          <w:rFonts w:ascii="Arial" w:hAnsi="Arial" w:cs="Arial"/>
        </w:rPr>
        <w:t>)</w:t>
      </w:r>
    </w:p>
    <w:p w14:paraId="7511CADA" w14:textId="1F33CF73" w:rsidR="00C44B11" w:rsidRDefault="00C44B11" w:rsidP="00714EA2">
      <w:pPr>
        <w:ind w:left="1701" w:hanging="1134"/>
        <w:rPr>
          <w:rFonts w:ascii="Arial" w:hAnsi="Arial" w:cs="Arial"/>
        </w:rPr>
      </w:pPr>
      <w:r>
        <w:rPr>
          <w:rFonts w:ascii="Arial" w:hAnsi="Arial" w:cs="Arial"/>
        </w:rPr>
        <w:t>52.17</w:t>
      </w:r>
      <w:r>
        <w:rPr>
          <w:rFonts w:ascii="Arial" w:hAnsi="Arial" w:cs="Arial"/>
        </w:rPr>
        <w:tab/>
      </w:r>
      <w:r w:rsidR="001F36DA">
        <w:rPr>
          <w:rFonts w:ascii="Arial" w:hAnsi="Arial" w:cs="Arial"/>
        </w:rPr>
        <w:t>Native vegetation</w:t>
      </w:r>
      <w:r w:rsidR="007E1632">
        <w:rPr>
          <w:rFonts w:ascii="Arial" w:hAnsi="Arial" w:cs="Arial"/>
        </w:rPr>
        <w:t xml:space="preserve"> (clearing can be avoided by not building the road.)</w:t>
      </w:r>
    </w:p>
    <w:p w14:paraId="5B8A8F27" w14:textId="77777777" w:rsidR="00BF0EFD" w:rsidRDefault="00BF0EFD" w:rsidP="00706277">
      <w:pPr>
        <w:ind w:left="1418" w:hanging="851"/>
        <w:rPr>
          <w:rFonts w:ascii="Arial" w:hAnsi="Arial" w:cs="Arial"/>
        </w:rPr>
      </w:pPr>
    </w:p>
    <w:p w14:paraId="3AE56F43" w14:textId="726094DC" w:rsidR="00BB7299" w:rsidRPr="00160340" w:rsidRDefault="00BB7299" w:rsidP="00706277">
      <w:pPr>
        <w:ind w:left="1418" w:hanging="851"/>
        <w:rPr>
          <w:rFonts w:ascii="Arial" w:hAnsi="Arial" w:cs="Arial"/>
          <w:b/>
          <w:i/>
        </w:rPr>
      </w:pPr>
      <w:r w:rsidRPr="00160340">
        <w:rPr>
          <w:rFonts w:ascii="Arial" w:hAnsi="Arial" w:cs="Arial"/>
          <w:b/>
          <w:i/>
        </w:rPr>
        <w:t>Alpine Resorts (Management) Act 1997</w:t>
      </w:r>
    </w:p>
    <w:p w14:paraId="6F1C238D" w14:textId="77777777" w:rsidR="00620E31" w:rsidRDefault="00620E31" w:rsidP="00706277">
      <w:pPr>
        <w:ind w:left="1418" w:hanging="851"/>
        <w:rPr>
          <w:rFonts w:ascii="Arial" w:hAnsi="Arial" w:cs="Arial"/>
        </w:rPr>
      </w:pPr>
      <w:r>
        <w:rPr>
          <w:rFonts w:ascii="Arial" w:hAnsi="Arial" w:cs="Arial"/>
        </w:rPr>
        <w:t>Clause 56A requires</w:t>
      </w:r>
    </w:p>
    <w:p w14:paraId="266EC9E6" w14:textId="77777777" w:rsidR="00620E31" w:rsidRDefault="00620E31" w:rsidP="00706277">
      <w:pPr>
        <w:ind w:left="1418" w:hanging="851"/>
        <w:rPr>
          <w:rFonts w:ascii="Arial" w:hAnsi="Arial" w:cs="Arial"/>
        </w:rPr>
      </w:pPr>
    </w:p>
    <w:p w14:paraId="48CCC2F9" w14:textId="258CD25C" w:rsidR="00BB7299" w:rsidRDefault="00A65D69" w:rsidP="008B4275">
      <w:pPr>
        <w:ind w:left="1701" w:right="985"/>
        <w:jc w:val="both"/>
        <w:rPr>
          <w:rFonts w:ascii="Arial" w:hAnsi="Arial" w:cs="Arial"/>
        </w:rPr>
      </w:pPr>
      <w:r>
        <w:rPr>
          <w:rFonts w:ascii="Arial" w:hAnsi="Arial" w:cs="Arial"/>
        </w:rPr>
        <w:t>“</w:t>
      </w:r>
      <w:r w:rsidRPr="00A65D69">
        <w:rPr>
          <w:rFonts w:ascii="Arial" w:hAnsi="Arial" w:cs="Arial"/>
        </w:rPr>
        <w:t>As soon as practicable after the commencement of this section, the Board of an alpine resort must commence to prepare a Strategic Management Plan for the resort.</w:t>
      </w:r>
      <w:r>
        <w:rPr>
          <w:rFonts w:ascii="Arial" w:hAnsi="Arial" w:cs="Arial"/>
        </w:rPr>
        <w:t>”</w:t>
      </w:r>
    </w:p>
    <w:p w14:paraId="0344320F" w14:textId="77777777" w:rsidR="00620E31" w:rsidRDefault="00620E31" w:rsidP="00706277">
      <w:pPr>
        <w:ind w:left="1418" w:hanging="851"/>
        <w:rPr>
          <w:rFonts w:ascii="Arial" w:hAnsi="Arial" w:cs="Arial"/>
        </w:rPr>
      </w:pPr>
    </w:p>
    <w:p w14:paraId="7E6BA80A" w14:textId="3AE104F6" w:rsidR="00A65D69" w:rsidRDefault="00A65D69" w:rsidP="003D3A8B">
      <w:pPr>
        <w:ind w:left="567"/>
        <w:rPr>
          <w:rFonts w:ascii="Arial" w:hAnsi="Arial" w:cs="Arial"/>
        </w:rPr>
      </w:pPr>
      <w:r>
        <w:rPr>
          <w:rFonts w:ascii="Arial" w:hAnsi="Arial" w:cs="Arial"/>
        </w:rPr>
        <w:t>There is a current Resort Master Plan for Mount Buller, but not for Mount Stirling.</w:t>
      </w:r>
    </w:p>
    <w:p w14:paraId="0655D44A" w14:textId="2E6A9976" w:rsidR="00A65D69" w:rsidRDefault="00A65D69" w:rsidP="003D3A8B">
      <w:pPr>
        <w:ind w:left="567"/>
        <w:rPr>
          <w:rFonts w:ascii="Arial" w:hAnsi="Arial" w:cs="Arial"/>
        </w:rPr>
      </w:pPr>
      <w:r>
        <w:rPr>
          <w:rFonts w:ascii="Arial" w:hAnsi="Arial" w:cs="Arial"/>
        </w:rPr>
        <w:t>Whilst a Strategic Plan has be</w:t>
      </w:r>
      <w:r w:rsidR="00217D1D">
        <w:rPr>
          <w:rFonts w:ascii="Arial" w:hAnsi="Arial" w:cs="Arial"/>
        </w:rPr>
        <w:t>en</w:t>
      </w:r>
      <w:r>
        <w:rPr>
          <w:rFonts w:ascii="Arial" w:hAnsi="Arial" w:cs="Arial"/>
        </w:rPr>
        <w:t xml:space="preserve"> prepared for the combined resorts, it is not complete with respect to Mount Stirling.</w:t>
      </w:r>
      <w:r w:rsidR="00DD054E">
        <w:rPr>
          <w:rFonts w:ascii="Arial" w:hAnsi="Arial" w:cs="Arial"/>
        </w:rPr>
        <w:t xml:space="preserve">  Why is this ?</w:t>
      </w:r>
    </w:p>
    <w:p w14:paraId="739EBDCE" w14:textId="77777777" w:rsidR="00BA6820" w:rsidRDefault="00BA6820" w:rsidP="003D3A8B">
      <w:pPr>
        <w:ind w:left="567"/>
        <w:rPr>
          <w:rFonts w:ascii="Arial" w:hAnsi="Arial" w:cs="Arial"/>
        </w:rPr>
      </w:pPr>
    </w:p>
    <w:p w14:paraId="2BE47DED" w14:textId="77BFAAC3" w:rsidR="00BA6820" w:rsidRDefault="00BA6820" w:rsidP="003D3A8B">
      <w:pPr>
        <w:ind w:left="567"/>
        <w:rPr>
          <w:rFonts w:ascii="Arial" w:hAnsi="Arial" w:cs="Arial"/>
        </w:rPr>
      </w:pPr>
      <w:r>
        <w:rPr>
          <w:rFonts w:ascii="Arial" w:hAnsi="Arial" w:cs="Arial"/>
        </w:rPr>
        <w:t>It would appear that this lack of formal planning for Mount Stirling is a breach of the Alpine Resorts (Management) Act.</w:t>
      </w:r>
    </w:p>
    <w:p w14:paraId="0EEA2CFE" w14:textId="77777777" w:rsidR="00BB7299" w:rsidRDefault="00BB7299" w:rsidP="00706277">
      <w:pPr>
        <w:ind w:left="1418" w:hanging="851"/>
        <w:rPr>
          <w:rFonts w:ascii="Arial" w:hAnsi="Arial" w:cs="Arial"/>
        </w:rPr>
      </w:pPr>
    </w:p>
    <w:p w14:paraId="6DA2C17A" w14:textId="17317A02" w:rsidR="00BF0EFD" w:rsidRPr="00D6781A" w:rsidRDefault="00D43539" w:rsidP="00706277">
      <w:pPr>
        <w:ind w:left="1418" w:hanging="851"/>
        <w:rPr>
          <w:rFonts w:ascii="Arial" w:hAnsi="Arial" w:cs="Arial"/>
          <w:b/>
          <w:i/>
        </w:rPr>
      </w:pPr>
      <w:r w:rsidRPr="00D6781A">
        <w:rPr>
          <w:rFonts w:ascii="Arial" w:hAnsi="Arial" w:cs="Arial"/>
          <w:b/>
          <w:i/>
        </w:rPr>
        <w:t>Alpine Resorts Co-ordinating Council</w:t>
      </w:r>
      <w:r w:rsidR="00137060" w:rsidRPr="00D6781A">
        <w:rPr>
          <w:rFonts w:ascii="Arial" w:hAnsi="Arial" w:cs="Arial"/>
          <w:b/>
          <w:i/>
        </w:rPr>
        <w:t xml:space="preserve"> (ARCC)</w:t>
      </w:r>
    </w:p>
    <w:p w14:paraId="173054B8" w14:textId="13097633" w:rsidR="00D43539" w:rsidRDefault="00D43539" w:rsidP="00AC35BB">
      <w:pPr>
        <w:ind w:left="567"/>
        <w:jc w:val="both"/>
        <w:rPr>
          <w:rFonts w:ascii="Arial" w:hAnsi="Arial" w:cs="Arial"/>
        </w:rPr>
      </w:pPr>
      <w:r>
        <w:rPr>
          <w:rFonts w:ascii="Arial" w:hAnsi="Arial" w:cs="Arial"/>
        </w:rPr>
        <w:t xml:space="preserve">The proposed road is the subject of a grant application under the Victorian Alpine Resorts Development Program (VARDP).  It is claimed by the ARMB that the proposal does not have anything more that a </w:t>
      </w:r>
      <w:r w:rsidR="009B0515">
        <w:rPr>
          <w:rFonts w:ascii="Arial" w:hAnsi="Arial" w:cs="Arial"/>
        </w:rPr>
        <w:t>“</w:t>
      </w:r>
      <w:r>
        <w:rPr>
          <w:rFonts w:ascii="Arial" w:hAnsi="Arial" w:cs="Arial"/>
        </w:rPr>
        <w:t>draft</w:t>
      </w:r>
      <w:r w:rsidR="009B0515">
        <w:rPr>
          <w:rFonts w:ascii="Arial" w:hAnsi="Arial" w:cs="Arial"/>
        </w:rPr>
        <w:t>”</w:t>
      </w:r>
      <w:r>
        <w:rPr>
          <w:rFonts w:ascii="Arial" w:hAnsi="Arial" w:cs="Arial"/>
        </w:rPr>
        <w:t xml:space="preserve"> Business Case.  There is no current Mount Stirling Alpine Resort Master Plan, and the current Strategic Plan is not complete with respect to Mount Stirling.  Therefore the grant application cannot conform to the rules </w:t>
      </w:r>
      <w:r w:rsidR="00137060">
        <w:rPr>
          <w:rFonts w:ascii="Arial" w:hAnsi="Arial" w:cs="Arial"/>
        </w:rPr>
        <w:t>of the VARDP.  A</w:t>
      </w:r>
      <w:r>
        <w:rPr>
          <w:rFonts w:ascii="Arial" w:hAnsi="Arial" w:cs="Arial"/>
        </w:rPr>
        <w:t xml:space="preserve">ny decision </w:t>
      </w:r>
      <w:r w:rsidR="00137060">
        <w:rPr>
          <w:rFonts w:ascii="Arial" w:hAnsi="Arial" w:cs="Arial"/>
        </w:rPr>
        <w:t xml:space="preserve">by VARDP </w:t>
      </w:r>
      <w:r w:rsidR="005624C3">
        <w:rPr>
          <w:rFonts w:ascii="Arial" w:hAnsi="Arial" w:cs="Arial"/>
        </w:rPr>
        <w:t>based on the submitted documents</w:t>
      </w:r>
      <w:r>
        <w:rPr>
          <w:rFonts w:ascii="Arial" w:hAnsi="Arial" w:cs="Arial"/>
        </w:rPr>
        <w:t xml:space="preserve"> would </w:t>
      </w:r>
      <w:r w:rsidR="009B0515">
        <w:rPr>
          <w:rFonts w:ascii="Arial" w:hAnsi="Arial" w:cs="Arial"/>
        </w:rPr>
        <w:t xml:space="preserve">therefore </w:t>
      </w:r>
      <w:r>
        <w:rPr>
          <w:rFonts w:ascii="Arial" w:hAnsi="Arial" w:cs="Arial"/>
        </w:rPr>
        <w:t>be</w:t>
      </w:r>
      <w:r w:rsidR="001E22F3">
        <w:rPr>
          <w:rFonts w:ascii="Arial" w:hAnsi="Arial" w:cs="Arial"/>
        </w:rPr>
        <w:t xml:space="preserve"> unsafe and </w:t>
      </w:r>
      <w:r w:rsidR="00805D66">
        <w:rPr>
          <w:rFonts w:ascii="Arial" w:hAnsi="Arial" w:cs="Arial"/>
        </w:rPr>
        <w:t xml:space="preserve">extraordinarily </w:t>
      </w:r>
      <w:r w:rsidR="001E22F3">
        <w:rPr>
          <w:rFonts w:ascii="Arial" w:hAnsi="Arial" w:cs="Arial"/>
        </w:rPr>
        <w:t>vulnerable to legal action</w:t>
      </w:r>
      <w:r>
        <w:rPr>
          <w:rFonts w:ascii="Arial" w:hAnsi="Arial" w:cs="Arial"/>
        </w:rPr>
        <w:t>.</w:t>
      </w:r>
    </w:p>
    <w:p w14:paraId="342EC6E0" w14:textId="77777777" w:rsidR="00D43539" w:rsidRDefault="00D43539" w:rsidP="00706277">
      <w:pPr>
        <w:ind w:left="1418" w:hanging="851"/>
        <w:rPr>
          <w:rFonts w:ascii="Arial" w:hAnsi="Arial" w:cs="Arial"/>
        </w:rPr>
      </w:pPr>
    </w:p>
    <w:p w14:paraId="0190436A" w14:textId="6B8533DB" w:rsidR="00D43539" w:rsidRPr="0006317E" w:rsidRDefault="0006317E" w:rsidP="00706277">
      <w:pPr>
        <w:ind w:left="1418" w:hanging="851"/>
        <w:rPr>
          <w:rFonts w:ascii="Arial" w:hAnsi="Arial" w:cs="Arial"/>
          <w:b/>
          <w:i/>
        </w:rPr>
      </w:pPr>
      <w:r w:rsidRPr="0006317E">
        <w:rPr>
          <w:rFonts w:ascii="Arial" w:hAnsi="Arial" w:cs="Arial"/>
          <w:b/>
          <w:i/>
        </w:rPr>
        <w:t>Business Case</w:t>
      </w:r>
    </w:p>
    <w:p w14:paraId="1676EA4A" w14:textId="5A0C982D" w:rsidR="00D43539" w:rsidRDefault="0006317E" w:rsidP="002A16F6">
      <w:pPr>
        <w:ind w:left="567"/>
        <w:jc w:val="both"/>
        <w:rPr>
          <w:rFonts w:ascii="Arial" w:hAnsi="Arial" w:cs="Arial"/>
        </w:rPr>
      </w:pPr>
      <w:r>
        <w:rPr>
          <w:rFonts w:ascii="Arial" w:hAnsi="Arial" w:cs="Arial"/>
        </w:rPr>
        <w:t>The planning application rules do not require a Business Case to be produced for 2008/0980.</w:t>
      </w:r>
      <w:r w:rsidR="00CD2965">
        <w:rPr>
          <w:rFonts w:ascii="Arial" w:hAnsi="Arial" w:cs="Arial"/>
        </w:rPr>
        <w:t xml:space="preserve">  However, the ARCC does require a “robust business case” for grant applications under VARDP.  We know that the latest version of the Business Case is dated May 2011.  However, the ARMB still describes that version as a “draft”.</w:t>
      </w:r>
    </w:p>
    <w:p w14:paraId="1AB20DF5" w14:textId="77777777" w:rsidR="000F0E8C" w:rsidRDefault="000F0E8C" w:rsidP="002A16F6">
      <w:pPr>
        <w:ind w:left="567"/>
        <w:jc w:val="both"/>
        <w:rPr>
          <w:rFonts w:ascii="Arial" w:hAnsi="Arial" w:cs="Arial"/>
        </w:rPr>
      </w:pPr>
    </w:p>
    <w:p w14:paraId="3BCE2D39" w14:textId="767600F4" w:rsidR="000F0E8C" w:rsidRDefault="000F0E8C" w:rsidP="002A16F6">
      <w:pPr>
        <w:ind w:left="567"/>
        <w:jc w:val="both"/>
        <w:rPr>
          <w:rFonts w:ascii="Arial" w:hAnsi="Arial" w:cs="Arial"/>
        </w:rPr>
      </w:pPr>
      <w:r>
        <w:rPr>
          <w:rFonts w:ascii="Arial" w:hAnsi="Arial" w:cs="Arial"/>
        </w:rPr>
        <w:t>We have now been formally refused access to the Business Case a total of eight times.</w:t>
      </w:r>
    </w:p>
    <w:p w14:paraId="6FA9A68A" w14:textId="77777777" w:rsidR="000F0E8C" w:rsidRDefault="000F0E8C" w:rsidP="002A16F6">
      <w:pPr>
        <w:ind w:left="567"/>
        <w:jc w:val="both"/>
        <w:rPr>
          <w:rFonts w:ascii="Arial" w:hAnsi="Arial" w:cs="Arial"/>
        </w:rPr>
      </w:pPr>
    </w:p>
    <w:p w14:paraId="6B43F498" w14:textId="781B8366" w:rsidR="001E0D8C" w:rsidRDefault="001E0D8C" w:rsidP="002A16F6">
      <w:pPr>
        <w:ind w:left="567"/>
        <w:jc w:val="both"/>
        <w:rPr>
          <w:rFonts w:ascii="Arial" w:hAnsi="Arial" w:cs="Arial"/>
        </w:rPr>
      </w:pPr>
      <w:r>
        <w:rPr>
          <w:rFonts w:ascii="Arial" w:hAnsi="Arial" w:cs="Arial"/>
        </w:rPr>
        <w:t>“Draft” or “robust”</w:t>
      </w:r>
      <w:r w:rsidR="00E4493A">
        <w:rPr>
          <w:rFonts w:ascii="Arial" w:hAnsi="Arial" w:cs="Arial"/>
        </w:rPr>
        <w:t>,</w:t>
      </w:r>
      <w:r>
        <w:rPr>
          <w:rFonts w:ascii="Arial" w:hAnsi="Arial" w:cs="Arial"/>
        </w:rPr>
        <w:t xml:space="preserve"> the public is entitled to know how much public money is being spent on a public road</w:t>
      </w:r>
      <w:r w:rsidR="00AB33C3">
        <w:rPr>
          <w:rFonts w:ascii="Arial" w:hAnsi="Arial" w:cs="Arial"/>
        </w:rPr>
        <w:t>,</w:t>
      </w:r>
      <w:r>
        <w:rPr>
          <w:rFonts w:ascii="Arial" w:hAnsi="Arial" w:cs="Arial"/>
        </w:rPr>
        <w:t xml:space="preserve"> on public land, under the administration of a public authority, for use by the public.</w:t>
      </w:r>
    </w:p>
    <w:p w14:paraId="702353E3" w14:textId="77777777" w:rsidR="0006317E" w:rsidRDefault="0006317E" w:rsidP="0006317E">
      <w:pPr>
        <w:ind w:left="567"/>
        <w:rPr>
          <w:rFonts w:ascii="Arial" w:hAnsi="Arial" w:cs="Arial"/>
        </w:rPr>
      </w:pPr>
    </w:p>
    <w:p w14:paraId="48951A4B" w14:textId="2E215AFB" w:rsidR="00706277" w:rsidRPr="003240FD" w:rsidRDefault="003240FD" w:rsidP="003240FD">
      <w:pPr>
        <w:rPr>
          <w:rFonts w:ascii="Arial" w:hAnsi="Arial" w:cs="Arial"/>
          <w:b/>
        </w:rPr>
      </w:pPr>
      <w:r w:rsidRPr="003240FD">
        <w:rPr>
          <w:rFonts w:ascii="Arial" w:hAnsi="Arial" w:cs="Arial"/>
          <w:b/>
        </w:rPr>
        <w:lastRenderedPageBreak/>
        <w:t>Delegates’ Report</w:t>
      </w:r>
    </w:p>
    <w:p w14:paraId="1B1E880A" w14:textId="16FCDF58" w:rsidR="00706277" w:rsidRDefault="008508BB" w:rsidP="00EA711E">
      <w:pPr>
        <w:ind w:left="567" w:hanging="567"/>
        <w:rPr>
          <w:rFonts w:ascii="Arial" w:hAnsi="Arial" w:cs="Arial"/>
        </w:rPr>
      </w:pPr>
      <w:r>
        <w:rPr>
          <w:rFonts w:ascii="Arial" w:hAnsi="Arial" w:cs="Arial"/>
        </w:rPr>
        <w:t>“10</w:t>
      </w:r>
      <w:r>
        <w:rPr>
          <w:rFonts w:ascii="Arial" w:hAnsi="Arial" w:cs="Arial"/>
        </w:rPr>
        <w:tab/>
      </w:r>
      <w:r w:rsidR="00EA711E">
        <w:rPr>
          <w:rFonts w:ascii="Arial" w:hAnsi="Arial" w:cs="Arial"/>
        </w:rPr>
        <w:t>The northern alignment was considered the preferred alignment for the following reasons:</w:t>
      </w:r>
    </w:p>
    <w:p w14:paraId="3C44B206" w14:textId="4A630A76" w:rsidR="00EA711E" w:rsidRDefault="006E2728" w:rsidP="00717259">
      <w:pPr>
        <w:pStyle w:val="ListParagraph"/>
        <w:numPr>
          <w:ilvl w:val="0"/>
          <w:numId w:val="3"/>
        </w:numPr>
        <w:rPr>
          <w:rFonts w:ascii="Arial" w:hAnsi="Arial" w:cs="Arial"/>
        </w:rPr>
      </w:pPr>
      <w:r>
        <w:rPr>
          <w:rFonts w:ascii="Arial" w:hAnsi="Arial" w:cs="Arial"/>
        </w:rPr>
        <w:t>“</w:t>
      </w:r>
      <w:r w:rsidR="00EA711E" w:rsidRPr="00717259">
        <w:rPr>
          <w:rFonts w:ascii="Arial" w:hAnsi="Arial" w:cs="Arial"/>
        </w:rPr>
        <w:t>It has reduced length</w:t>
      </w:r>
      <w:r>
        <w:rPr>
          <w:rFonts w:ascii="Arial" w:hAnsi="Arial" w:cs="Arial"/>
        </w:rPr>
        <w:t>”</w:t>
      </w:r>
      <w:r w:rsidR="004F23EA">
        <w:rPr>
          <w:rFonts w:ascii="Arial" w:hAnsi="Arial" w:cs="Arial"/>
        </w:rPr>
        <w:br/>
      </w:r>
      <w:r w:rsidR="002A781F" w:rsidRPr="00717259">
        <w:rPr>
          <w:rFonts w:ascii="Arial" w:hAnsi="Arial" w:cs="Arial"/>
        </w:rPr>
        <w:t xml:space="preserve">Comment: </w:t>
      </w:r>
      <w:r>
        <w:rPr>
          <w:rFonts w:ascii="Arial" w:hAnsi="Arial" w:cs="Arial"/>
        </w:rPr>
        <w:t>True. Northern = 2.42 km.  S</w:t>
      </w:r>
      <w:r w:rsidR="007A4123" w:rsidRPr="00717259">
        <w:rPr>
          <w:rFonts w:ascii="Arial" w:hAnsi="Arial" w:cs="Arial"/>
        </w:rPr>
        <w:t xml:space="preserve">outhern upgrade </w:t>
      </w:r>
      <w:r w:rsidR="002A781F" w:rsidRPr="00717259">
        <w:rPr>
          <w:rFonts w:ascii="Arial" w:hAnsi="Arial" w:cs="Arial"/>
        </w:rPr>
        <w:t xml:space="preserve">= </w:t>
      </w:r>
      <w:r w:rsidR="00AA2FAB">
        <w:rPr>
          <w:rFonts w:ascii="Arial" w:hAnsi="Arial" w:cs="Arial"/>
        </w:rPr>
        <w:t>4.1 km</w:t>
      </w:r>
    </w:p>
    <w:p w14:paraId="7FF09A3D" w14:textId="77777777" w:rsidR="009F7952" w:rsidRPr="009F7952" w:rsidRDefault="009F7952" w:rsidP="009F7952">
      <w:pPr>
        <w:ind w:left="360"/>
        <w:rPr>
          <w:rFonts w:ascii="Arial" w:hAnsi="Arial" w:cs="Arial"/>
        </w:rPr>
      </w:pPr>
    </w:p>
    <w:p w14:paraId="37AC0A9E" w14:textId="50CCF639" w:rsidR="009F7952" w:rsidRPr="009F7952" w:rsidRDefault="006E2728" w:rsidP="009F7952">
      <w:pPr>
        <w:pStyle w:val="ListParagraph"/>
        <w:numPr>
          <w:ilvl w:val="0"/>
          <w:numId w:val="3"/>
        </w:numPr>
        <w:rPr>
          <w:rFonts w:ascii="Arial" w:hAnsi="Arial" w:cs="Arial"/>
        </w:rPr>
      </w:pPr>
      <w:r>
        <w:rPr>
          <w:rFonts w:ascii="Arial" w:hAnsi="Arial" w:cs="Arial"/>
        </w:rPr>
        <w:t>“</w:t>
      </w:r>
      <w:r w:rsidR="002A781F" w:rsidRPr="00717259">
        <w:rPr>
          <w:rFonts w:ascii="Arial" w:hAnsi="Arial" w:cs="Arial"/>
        </w:rPr>
        <w:t>Less native vegetation removal is required.</w:t>
      </w:r>
      <w:r>
        <w:rPr>
          <w:rFonts w:ascii="Arial" w:hAnsi="Arial" w:cs="Arial"/>
        </w:rPr>
        <w:t>”</w:t>
      </w:r>
      <w:r w:rsidR="004F23EA">
        <w:rPr>
          <w:rFonts w:ascii="Arial" w:hAnsi="Arial" w:cs="Arial"/>
        </w:rPr>
        <w:br/>
      </w:r>
      <w:r w:rsidR="002A781F" w:rsidRPr="00717259">
        <w:rPr>
          <w:rFonts w:ascii="Arial" w:hAnsi="Arial" w:cs="Arial"/>
        </w:rPr>
        <w:t>Comment:</w:t>
      </w:r>
      <w:r w:rsidR="00CE22FB">
        <w:rPr>
          <w:rFonts w:ascii="Arial" w:hAnsi="Arial" w:cs="Arial"/>
        </w:rPr>
        <w:t xml:space="preserve">  The quantum</w:t>
      </w:r>
      <w:r w:rsidR="00A12559" w:rsidRPr="00717259">
        <w:rPr>
          <w:rFonts w:ascii="Arial" w:hAnsi="Arial" w:cs="Arial"/>
        </w:rPr>
        <w:t xml:space="preserve"> of native vegetation removal is </w:t>
      </w:r>
      <w:r w:rsidR="00CE22FB">
        <w:rPr>
          <w:rFonts w:ascii="Arial" w:hAnsi="Arial" w:cs="Arial"/>
        </w:rPr>
        <w:t>equivalent</w:t>
      </w:r>
      <w:r w:rsidR="009F7952">
        <w:rPr>
          <w:rFonts w:ascii="Arial" w:hAnsi="Arial" w:cs="Arial"/>
        </w:rPr>
        <w:t xml:space="preserve"> for the proposed northern and contemplated southern upgrade</w:t>
      </w:r>
      <w:r w:rsidR="00CE22FB">
        <w:rPr>
          <w:rFonts w:ascii="Arial" w:hAnsi="Arial" w:cs="Arial"/>
        </w:rPr>
        <w:t>,</w:t>
      </w:r>
      <w:r w:rsidR="00A12559" w:rsidRPr="00717259">
        <w:rPr>
          <w:rFonts w:ascii="Arial" w:hAnsi="Arial" w:cs="Arial"/>
        </w:rPr>
        <w:t xml:space="preserve"> however the conservation value of the vegetation on th</w:t>
      </w:r>
      <w:r w:rsidR="00293D1F">
        <w:rPr>
          <w:rFonts w:ascii="Arial" w:hAnsi="Arial" w:cs="Arial"/>
        </w:rPr>
        <w:t>e northern route is much higher</w:t>
      </w:r>
      <w:r w:rsidR="00167127">
        <w:rPr>
          <w:rFonts w:ascii="Arial" w:hAnsi="Arial" w:cs="Arial"/>
        </w:rPr>
        <w:t>.</w:t>
      </w:r>
    </w:p>
    <w:p w14:paraId="2F42FB36" w14:textId="77777777" w:rsidR="009F7952" w:rsidRPr="009F7952" w:rsidRDefault="009F7952" w:rsidP="009F7952">
      <w:pPr>
        <w:ind w:left="360"/>
        <w:rPr>
          <w:rFonts w:ascii="Arial" w:hAnsi="Arial" w:cs="Arial"/>
        </w:rPr>
      </w:pPr>
    </w:p>
    <w:p w14:paraId="0E4D744B" w14:textId="575AD70B" w:rsidR="00A12559" w:rsidRDefault="000908FF" w:rsidP="00717259">
      <w:pPr>
        <w:pStyle w:val="ListParagraph"/>
        <w:numPr>
          <w:ilvl w:val="0"/>
          <w:numId w:val="3"/>
        </w:numPr>
        <w:rPr>
          <w:rFonts w:ascii="Arial" w:hAnsi="Arial" w:cs="Arial"/>
        </w:rPr>
      </w:pPr>
      <w:r>
        <w:rPr>
          <w:rFonts w:ascii="Arial" w:hAnsi="Arial" w:cs="Arial"/>
        </w:rPr>
        <w:t>“</w:t>
      </w:r>
      <w:r w:rsidR="00A12559" w:rsidRPr="00717259">
        <w:rPr>
          <w:rFonts w:ascii="Arial" w:hAnsi="Arial" w:cs="Arial"/>
        </w:rPr>
        <w:t>Reduced gradient, which results in safer construction conditions and use and reduced extent of cut and fill.</w:t>
      </w:r>
      <w:r w:rsidR="006E2728">
        <w:rPr>
          <w:rFonts w:ascii="Arial" w:hAnsi="Arial" w:cs="Arial"/>
        </w:rPr>
        <w:t>”</w:t>
      </w:r>
      <w:r w:rsidR="004F23EA">
        <w:rPr>
          <w:rFonts w:ascii="Arial" w:hAnsi="Arial" w:cs="Arial"/>
        </w:rPr>
        <w:br/>
      </w:r>
      <w:r w:rsidR="00A12559" w:rsidRPr="00717259">
        <w:rPr>
          <w:rFonts w:ascii="Arial" w:hAnsi="Arial" w:cs="Arial"/>
        </w:rPr>
        <w:t xml:space="preserve">Comments:  The claim of reduced gradient along the northern route is </w:t>
      </w:r>
      <w:r w:rsidR="00E62255">
        <w:rPr>
          <w:rFonts w:ascii="Arial" w:hAnsi="Arial" w:cs="Arial"/>
        </w:rPr>
        <w:t xml:space="preserve">mathematically </w:t>
      </w:r>
      <w:r w:rsidR="00A12559" w:rsidRPr="00717259">
        <w:rPr>
          <w:rFonts w:ascii="Arial" w:hAnsi="Arial" w:cs="Arial"/>
        </w:rPr>
        <w:t>wrong</w:t>
      </w:r>
      <w:r w:rsidR="006A467D" w:rsidRPr="00717259">
        <w:rPr>
          <w:rFonts w:ascii="Arial" w:hAnsi="Arial" w:cs="Arial"/>
        </w:rPr>
        <w:t>.</w:t>
      </w:r>
      <w:r w:rsidR="00A63F88" w:rsidRPr="00717259">
        <w:rPr>
          <w:rFonts w:ascii="Arial" w:hAnsi="Arial" w:cs="Arial"/>
        </w:rPr>
        <w:t xml:space="preserve">  No claims can be made regarding “reduced extent of cut and fill” because no detailed geotechnic</w:t>
      </w:r>
      <w:r w:rsidR="00167127">
        <w:rPr>
          <w:rFonts w:ascii="Arial" w:hAnsi="Arial" w:cs="Arial"/>
        </w:rPr>
        <w:t>al studies have been completed.</w:t>
      </w:r>
      <w:r w:rsidR="00F87D6A">
        <w:rPr>
          <w:rFonts w:ascii="Arial" w:hAnsi="Arial" w:cs="Arial"/>
        </w:rPr>
        <w:t xml:space="preserve">  The extent of cut and fill is not determined.</w:t>
      </w:r>
    </w:p>
    <w:p w14:paraId="1E9FECA7" w14:textId="77777777" w:rsidR="009216D5" w:rsidRPr="009216D5" w:rsidRDefault="009216D5" w:rsidP="009216D5">
      <w:pPr>
        <w:ind w:left="360"/>
        <w:rPr>
          <w:rFonts w:ascii="Arial" w:hAnsi="Arial" w:cs="Arial"/>
        </w:rPr>
      </w:pPr>
    </w:p>
    <w:p w14:paraId="09E3EED8" w14:textId="2929BEC4" w:rsidR="00717259" w:rsidRDefault="00DE60F6" w:rsidP="00717259">
      <w:pPr>
        <w:pStyle w:val="ListParagraph"/>
        <w:numPr>
          <w:ilvl w:val="0"/>
          <w:numId w:val="3"/>
        </w:numPr>
        <w:rPr>
          <w:rFonts w:ascii="Arial" w:hAnsi="Arial" w:cs="Arial"/>
        </w:rPr>
      </w:pPr>
      <w:r>
        <w:rPr>
          <w:rFonts w:ascii="Arial" w:hAnsi="Arial" w:cs="Arial"/>
        </w:rPr>
        <w:t>“</w:t>
      </w:r>
      <w:r w:rsidR="00717259" w:rsidRPr="00717259">
        <w:rPr>
          <w:rFonts w:ascii="Arial" w:hAnsi="Arial" w:cs="Arial"/>
        </w:rPr>
        <w:t>Better geotechnical conditions resulting in reduced recurrent costs and reduced geotechnical risks</w:t>
      </w:r>
      <w:r w:rsidR="00E74283">
        <w:rPr>
          <w:rFonts w:ascii="Arial" w:hAnsi="Arial" w:cs="Arial"/>
        </w:rPr>
        <w:t>.</w:t>
      </w:r>
      <w:r>
        <w:rPr>
          <w:rFonts w:ascii="Arial" w:hAnsi="Arial" w:cs="Arial"/>
        </w:rPr>
        <w:t>”</w:t>
      </w:r>
      <w:r w:rsidR="004F23EA">
        <w:rPr>
          <w:rFonts w:ascii="Arial" w:hAnsi="Arial" w:cs="Arial"/>
        </w:rPr>
        <w:br/>
      </w:r>
      <w:r w:rsidR="00E74283">
        <w:rPr>
          <w:rFonts w:ascii="Arial" w:hAnsi="Arial" w:cs="Arial"/>
        </w:rPr>
        <w:t>Comments: No claims can be made regarding geotechnical conditions and risks because the necessary detailed geotechnical studies have not been done.</w:t>
      </w:r>
      <w:r w:rsidR="00F01221">
        <w:rPr>
          <w:rFonts w:ascii="Arial" w:hAnsi="Arial" w:cs="Arial"/>
        </w:rPr>
        <w:t xml:space="preserve">  No claims</w:t>
      </w:r>
      <w:r w:rsidR="00E72FC9">
        <w:rPr>
          <w:rFonts w:ascii="Arial" w:hAnsi="Arial" w:cs="Arial"/>
        </w:rPr>
        <w:t>, other than guesstimates</w:t>
      </w:r>
      <w:r w:rsidR="00F01221">
        <w:rPr>
          <w:rFonts w:ascii="Arial" w:hAnsi="Arial" w:cs="Arial"/>
        </w:rPr>
        <w:t xml:space="preserve"> can be made regarding construction and recurrent costs until </w:t>
      </w:r>
      <w:r w:rsidR="00BD5164">
        <w:rPr>
          <w:rFonts w:ascii="Arial" w:hAnsi="Arial" w:cs="Arial"/>
        </w:rPr>
        <w:t>the</w:t>
      </w:r>
      <w:r w:rsidR="00F01221">
        <w:rPr>
          <w:rFonts w:ascii="Arial" w:hAnsi="Arial" w:cs="Arial"/>
        </w:rPr>
        <w:t xml:space="preserve"> geotechnical studies have been completed.</w:t>
      </w:r>
      <w:r w:rsidR="00F06A49">
        <w:rPr>
          <w:rFonts w:ascii="Arial" w:hAnsi="Arial" w:cs="Arial"/>
        </w:rPr>
        <w:t xml:space="preserve">  The planning application </w:t>
      </w:r>
      <w:r w:rsidR="0042095B">
        <w:rPr>
          <w:rFonts w:ascii="Arial" w:hAnsi="Arial" w:cs="Arial"/>
        </w:rPr>
        <w:t xml:space="preserve">document (Metropol 2013) </w:t>
      </w:r>
      <w:r w:rsidR="00F06A49">
        <w:rPr>
          <w:rFonts w:ascii="Arial" w:hAnsi="Arial" w:cs="Arial"/>
        </w:rPr>
        <w:t>does not include any data relating to costs, so no claims can b</w:t>
      </w:r>
      <w:r w:rsidR="00BD5164">
        <w:rPr>
          <w:rFonts w:ascii="Arial" w:hAnsi="Arial" w:cs="Arial"/>
        </w:rPr>
        <w:t>e made regarding costs.  T</w:t>
      </w:r>
      <w:r w:rsidR="00F06A49">
        <w:rPr>
          <w:rFonts w:ascii="Arial" w:hAnsi="Arial" w:cs="Arial"/>
        </w:rPr>
        <w:t>he Business Case is a secret and we are not permitted to know what the costs and benefits might be.</w:t>
      </w:r>
      <w:r w:rsidR="00E72FC9">
        <w:rPr>
          <w:rFonts w:ascii="Arial" w:hAnsi="Arial" w:cs="Arial"/>
        </w:rPr>
        <w:t xml:space="preserve">  Claims regarding costs </w:t>
      </w:r>
      <w:r w:rsidR="009B5C6B">
        <w:rPr>
          <w:rFonts w:ascii="Arial" w:hAnsi="Arial" w:cs="Arial"/>
        </w:rPr>
        <w:t>are not supported by</w:t>
      </w:r>
      <w:r w:rsidR="00E72FC9">
        <w:rPr>
          <w:rFonts w:ascii="Arial" w:hAnsi="Arial" w:cs="Arial"/>
        </w:rPr>
        <w:t xml:space="preserve"> evidence.</w:t>
      </w:r>
    </w:p>
    <w:p w14:paraId="27F51AB2" w14:textId="77777777" w:rsidR="00E64B1C" w:rsidRPr="00E64B1C" w:rsidRDefault="00E64B1C" w:rsidP="00E64B1C">
      <w:pPr>
        <w:ind w:left="360"/>
        <w:rPr>
          <w:rFonts w:ascii="Arial" w:hAnsi="Arial" w:cs="Arial"/>
        </w:rPr>
      </w:pPr>
    </w:p>
    <w:p w14:paraId="49AF1C23" w14:textId="4112F6AA" w:rsidR="00E65006" w:rsidRPr="00717259" w:rsidRDefault="00DE60F6" w:rsidP="00717259">
      <w:pPr>
        <w:pStyle w:val="ListParagraph"/>
        <w:numPr>
          <w:ilvl w:val="0"/>
          <w:numId w:val="3"/>
        </w:numPr>
        <w:rPr>
          <w:rFonts w:ascii="Arial" w:hAnsi="Arial" w:cs="Arial"/>
        </w:rPr>
      </w:pPr>
      <w:r>
        <w:rPr>
          <w:rFonts w:ascii="Arial" w:hAnsi="Arial" w:cs="Arial"/>
        </w:rPr>
        <w:t>“</w:t>
      </w:r>
      <w:r w:rsidR="00E65006">
        <w:rPr>
          <w:rFonts w:ascii="Arial" w:hAnsi="Arial" w:cs="Arial"/>
        </w:rPr>
        <w:t>Reduced visual impact as the alignment extends through Alpine Ash</w:t>
      </w:r>
      <w:r>
        <w:rPr>
          <w:rFonts w:ascii="Arial" w:hAnsi="Arial" w:cs="Arial"/>
        </w:rPr>
        <w:t>.”</w:t>
      </w:r>
      <w:r w:rsidR="004F23EA">
        <w:rPr>
          <w:rFonts w:ascii="Arial" w:hAnsi="Arial" w:cs="Arial"/>
        </w:rPr>
        <w:br/>
      </w:r>
      <w:r w:rsidR="00E65006">
        <w:rPr>
          <w:rFonts w:ascii="Arial" w:hAnsi="Arial" w:cs="Arial"/>
        </w:rPr>
        <w:t>Comments:  Visual impacts depend on who is looking from where.</w:t>
      </w:r>
      <w:r w:rsidR="00203ECD">
        <w:rPr>
          <w:rFonts w:ascii="Arial" w:hAnsi="Arial" w:cs="Arial"/>
        </w:rPr>
        <w:t xml:space="preserve">  No visual impact study </w:t>
      </w:r>
      <w:r w:rsidR="00E073D3">
        <w:rPr>
          <w:rFonts w:ascii="Arial" w:hAnsi="Arial" w:cs="Arial"/>
        </w:rPr>
        <w:t xml:space="preserve">is available </w:t>
      </w:r>
      <w:r w:rsidR="00203ECD">
        <w:rPr>
          <w:rFonts w:ascii="Arial" w:hAnsi="Arial" w:cs="Arial"/>
        </w:rPr>
        <w:t>o</w:t>
      </w:r>
      <w:r w:rsidR="003E7A0D">
        <w:rPr>
          <w:rFonts w:ascii="Arial" w:hAnsi="Arial" w:cs="Arial"/>
        </w:rPr>
        <w:t>ther that the one I did myself.</w:t>
      </w:r>
    </w:p>
    <w:p w14:paraId="05A74994" w14:textId="77777777" w:rsidR="00EA711E" w:rsidRDefault="00EA711E" w:rsidP="00EA711E">
      <w:pPr>
        <w:ind w:left="567"/>
        <w:rPr>
          <w:rFonts w:ascii="Arial" w:hAnsi="Arial" w:cs="Arial"/>
        </w:rPr>
      </w:pPr>
    </w:p>
    <w:p w14:paraId="43ED3601" w14:textId="77777777" w:rsidR="00CD5D5D" w:rsidRDefault="00CD5D5D">
      <w:pPr>
        <w:rPr>
          <w:rFonts w:ascii="Arial" w:hAnsi="Arial" w:cs="Arial"/>
          <w:b/>
        </w:rPr>
      </w:pPr>
      <w:r>
        <w:rPr>
          <w:rFonts w:ascii="Arial" w:hAnsi="Arial" w:cs="Arial"/>
          <w:b/>
        </w:rPr>
        <w:br w:type="page"/>
      </w:r>
    </w:p>
    <w:p w14:paraId="0C960800" w14:textId="79DA39ED" w:rsidR="00EA711E" w:rsidRPr="0042095B" w:rsidRDefault="00386779" w:rsidP="00EA711E">
      <w:pPr>
        <w:ind w:left="567" w:hanging="567"/>
        <w:rPr>
          <w:rFonts w:ascii="Arial" w:hAnsi="Arial" w:cs="Arial"/>
          <w:b/>
        </w:rPr>
      </w:pPr>
      <w:r w:rsidRPr="0042095B">
        <w:rPr>
          <w:rFonts w:ascii="Arial" w:hAnsi="Arial" w:cs="Arial"/>
          <w:b/>
        </w:rPr>
        <w:lastRenderedPageBreak/>
        <w:t>Figure 2 – Visual impacts study</w:t>
      </w:r>
    </w:p>
    <w:p w14:paraId="7D55AFEF" w14:textId="634B1425" w:rsidR="00706277" w:rsidRDefault="00684806" w:rsidP="00EA711E">
      <w:pPr>
        <w:rPr>
          <w:rFonts w:ascii="Arial" w:hAnsi="Arial" w:cs="Arial"/>
        </w:rPr>
      </w:pPr>
      <w:r>
        <w:rPr>
          <w:rFonts w:ascii="Arial" w:hAnsi="Arial" w:cs="Arial"/>
          <w:noProof/>
          <w:lang w:eastAsia="en-AU"/>
        </w:rPr>
        <w:drawing>
          <wp:inline distT="0" distB="0" distL="0" distR="0" wp14:anchorId="7FEDB5A6" wp14:editId="55BB97BF">
            <wp:extent cx="6070600" cy="4184039"/>
            <wp:effectExtent l="0" t="0" r="0" b="6985"/>
            <wp:docPr id="1" name="Picture 1" descr="WD passport 20150629:iChaz data 20150719:BSTLR 20150811:BSTLR maps and diagrams:BSTLR Corn Hill Google Earth road tracings as seen from Stirling False Summit 2014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 passport 20150629:iChaz data 20150719:BSTLR 20150811:BSTLR maps and diagrams:BSTLR Corn Hill Google Earth road tracings as seen from Stirling False Summit 2014082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771" t="4314" r="2760" b="3506"/>
                    <a:stretch/>
                  </pic:blipFill>
                  <pic:spPr bwMode="auto">
                    <a:xfrm>
                      <a:off x="0" y="0"/>
                      <a:ext cx="6072800" cy="4185555"/>
                    </a:xfrm>
                    <a:prstGeom prst="rect">
                      <a:avLst/>
                    </a:prstGeom>
                    <a:noFill/>
                    <a:ln>
                      <a:noFill/>
                    </a:ln>
                    <a:extLst>
                      <a:ext uri="{53640926-AAD7-44D8-BBD7-CCE9431645EC}">
                        <a14:shadowObscured xmlns:a14="http://schemas.microsoft.com/office/drawing/2010/main"/>
                      </a:ext>
                    </a:extLst>
                  </pic:spPr>
                </pic:pic>
              </a:graphicData>
            </a:graphic>
          </wp:inline>
        </w:drawing>
      </w:r>
    </w:p>
    <w:p w14:paraId="5B4B6EE4" w14:textId="648D6CEF" w:rsidR="00706277" w:rsidRPr="00317117" w:rsidRDefault="00C51B1F" w:rsidP="00EA711E">
      <w:pPr>
        <w:rPr>
          <w:rFonts w:ascii="Arial" w:hAnsi="Arial" w:cs="Arial"/>
          <w:sz w:val="20"/>
          <w:szCs w:val="20"/>
        </w:rPr>
      </w:pPr>
      <w:r w:rsidRPr="00317117">
        <w:rPr>
          <w:rFonts w:ascii="Arial" w:hAnsi="Arial" w:cs="Arial"/>
          <w:sz w:val="20"/>
          <w:szCs w:val="20"/>
        </w:rPr>
        <w:t>Diagram is a composit</w:t>
      </w:r>
      <w:r w:rsidR="00751BD5" w:rsidRPr="00317117">
        <w:rPr>
          <w:rFonts w:ascii="Arial" w:hAnsi="Arial" w:cs="Arial"/>
          <w:sz w:val="20"/>
          <w:szCs w:val="20"/>
        </w:rPr>
        <w:t xml:space="preserve">e of maps by Metropol (2013:7) and </w:t>
      </w:r>
      <w:r w:rsidRPr="00317117">
        <w:rPr>
          <w:rFonts w:ascii="Arial" w:hAnsi="Arial" w:cs="Arial"/>
          <w:sz w:val="20"/>
          <w:szCs w:val="20"/>
        </w:rPr>
        <w:t>Google Earth</w:t>
      </w:r>
      <w:r w:rsidR="00751BD5" w:rsidRPr="00317117">
        <w:rPr>
          <w:rFonts w:ascii="Arial" w:hAnsi="Arial" w:cs="Arial"/>
          <w:sz w:val="20"/>
          <w:szCs w:val="20"/>
        </w:rPr>
        <w:t>.</w:t>
      </w:r>
      <w:r w:rsidRPr="00317117">
        <w:rPr>
          <w:rFonts w:ascii="Arial" w:hAnsi="Arial" w:cs="Arial"/>
          <w:sz w:val="20"/>
          <w:szCs w:val="20"/>
        </w:rPr>
        <w:t xml:space="preserve"> and a photograph of Corn Hill taken from the False Summit of Mount Stirling.  Diagram</w:t>
      </w:r>
      <w:r w:rsidR="009D013E">
        <w:rPr>
          <w:rFonts w:ascii="Arial" w:hAnsi="Arial" w:cs="Arial"/>
          <w:sz w:val="20"/>
          <w:szCs w:val="20"/>
        </w:rPr>
        <w:t xml:space="preserve"> prepared</w:t>
      </w:r>
      <w:r w:rsidRPr="00317117">
        <w:rPr>
          <w:rFonts w:ascii="Arial" w:hAnsi="Arial" w:cs="Arial"/>
          <w:sz w:val="20"/>
          <w:szCs w:val="20"/>
        </w:rPr>
        <w:t xml:space="preserve"> by Charles Street.</w:t>
      </w:r>
    </w:p>
    <w:p w14:paraId="77E9FF76" w14:textId="77777777" w:rsidR="00706277" w:rsidRDefault="00706277" w:rsidP="00137AD3">
      <w:pPr>
        <w:ind w:left="567"/>
        <w:rPr>
          <w:rFonts w:ascii="Arial" w:hAnsi="Arial" w:cs="Arial"/>
        </w:rPr>
      </w:pPr>
    </w:p>
    <w:p w14:paraId="7E865CDB" w14:textId="02B7A147" w:rsidR="00DE60F6" w:rsidRDefault="00A77C26" w:rsidP="00137AD3">
      <w:pPr>
        <w:ind w:left="567"/>
        <w:rPr>
          <w:rFonts w:ascii="Arial" w:hAnsi="Arial" w:cs="Arial"/>
        </w:rPr>
      </w:pPr>
      <w:r>
        <w:rPr>
          <w:rFonts w:ascii="Arial" w:hAnsi="Arial" w:cs="Arial"/>
        </w:rPr>
        <w:t xml:space="preserve">Comment: </w:t>
      </w:r>
      <w:r w:rsidR="003666F3">
        <w:rPr>
          <w:rFonts w:ascii="Arial" w:hAnsi="Arial" w:cs="Arial"/>
        </w:rPr>
        <w:t>A glaring omission from this section of the</w:t>
      </w:r>
      <w:r w:rsidR="00274F6C">
        <w:rPr>
          <w:rFonts w:ascii="Arial" w:hAnsi="Arial" w:cs="Arial"/>
        </w:rPr>
        <w:t xml:space="preserve"> Delegates’ Report is an evaluation of </w:t>
      </w:r>
      <w:r w:rsidR="0014630B">
        <w:rPr>
          <w:rFonts w:ascii="Arial" w:hAnsi="Arial" w:cs="Arial"/>
        </w:rPr>
        <w:t>the following claim by Metropol;</w:t>
      </w:r>
    </w:p>
    <w:p w14:paraId="6DFA1579" w14:textId="77777777" w:rsidR="00274F6C" w:rsidRDefault="00274F6C" w:rsidP="00137AD3">
      <w:pPr>
        <w:ind w:left="567"/>
        <w:rPr>
          <w:rFonts w:ascii="Arial" w:hAnsi="Arial" w:cs="Arial"/>
        </w:rPr>
      </w:pPr>
    </w:p>
    <w:p w14:paraId="381666FD" w14:textId="48A3E849" w:rsidR="00274F6C" w:rsidRDefault="00971871" w:rsidP="00485CC0">
      <w:pPr>
        <w:ind w:left="1701" w:right="985"/>
        <w:jc w:val="both"/>
        <w:rPr>
          <w:rFonts w:ascii="Arial" w:hAnsi="Arial" w:cs="Arial"/>
        </w:rPr>
      </w:pPr>
      <w:r>
        <w:rPr>
          <w:rFonts w:ascii="Arial" w:hAnsi="Arial" w:cs="Arial"/>
        </w:rPr>
        <w:t>“</w:t>
      </w:r>
      <w:r w:rsidRPr="00971871">
        <w:rPr>
          <w:rFonts w:ascii="Arial" w:hAnsi="Arial" w:cs="Arial"/>
        </w:rPr>
        <w:t>A comprehensive comparison of the northern and southern</w:t>
      </w:r>
      <w:r>
        <w:rPr>
          <w:rFonts w:ascii="Arial" w:hAnsi="Arial" w:cs="Arial"/>
        </w:rPr>
        <w:t xml:space="preserve"> alignments has been undertaken </w:t>
      </w:r>
      <w:r w:rsidRPr="00971871">
        <w:rPr>
          <w:rFonts w:ascii="Arial" w:hAnsi="Arial" w:cs="Arial"/>
        </w:rPr>
        <w:t>over the last two years against the project objectives, with a particular focus on</w:t>
      </w:r>
      <w:r>
        <w:rPr>
          <w:rFonts w:ascii="Arial" w:hAnsi="Arial" w:cs="Arial"/>
        </w:rPr>
        <w:t xml:space="preserve"> </w:t>
      </w:r>
      <w:r w:rsidRPr="00971871">
        <w:rPr>
          <w:rFonts w:ascii="Arial" w:hAnsi="Arial" w:cs="Arial"/>
        </w:rPr>
        <w:t>environmental and geotechnical considerations.</w:t>
      </w:r>
      <w:r>
        <w:rPr>
          <w:rFonts w:ascii="Arial" w:hAnsi="Arial" w:cs="Arial"/>
        </w:rPr>
        <w:t>”</w:t>
      </w:r>
    </w:p>
    <w:p w14:paraId="5313126F" w14:textId="1DB704F8" w:rsidR="00971871" w:rsidRDefault="00971871" w:rsidP="00485CC0">
      <w:pPr>
        <w:ind w:left="1701" w:right="985"/>
        <w:jc w:val="both"/>
        <w:rPr>
          <w:rFonts w:ascii="Arial" w:hAnsi="Arial" w:cs="Arial"/>
        </w:rPr>
      </w:pPr>
      <w:r>
        <w:rPr>
          <w:rFonts w:ascii="Arial" w:hAnsi="Arial" w:cs="Arial"/>
        </w:rPr>
        <w:t>Metropol (2013:7)</w:t>
      </w:r>
    </w:p>
    <w:p w14:paraId="139E0B98" w14:textId="77777777" w:rsidR="00DE60F6" w:rsidRDefault="00DE60F6" w:rsidP="00137AD3">
      <w:pPr>
        <w:ind w:left="567"/>
        <w:rPr>
          <w:rFonts w:ascii="Arial" w:hAnsi="Arial" w:cs="Arial"/>
        </w:rPr>
      </w:pPr>
    </w:p>
    <w:p w14:paraId="03A5470E" w14:textId="54FB0D5B" w:rsidR="00DE60F6" w:rsidRDefault="0069666C" w:rsidP="00137AD3">
      <w:pPr>
        <w:ind w:left="567"/>
        <w:rPr>
          <w:rFonts w:ascii="Arial" w:hAnsi="Arial" w:cs="Arial"/>
        </w:rPr>
      </w:pPr>
      <w:r>
        <w:rPr>
          <w:rFonts w:ascii="Arial" w:hAnsi="Arial" w:cs="Arial"/>
        </w:rPr>
        <w:t>As no detailed geotechnical studies have been completed, the statement above cannot be true.</w:t>
      </w:r>
      <w:r w:rsidR="006F6AD3">
        <w:rPr>
          <w:rFonts w:ascii="Arial" w:hAnsi="Arial" w:cs="Arial"/>
        </w:rPr>
        <w:t xml:space="preserve">  Yet the Delegates, and</w:t>
      </w:r>
      <w:r w:rsidR="00245BB5">
        <w:rPr>
          <w:rFonts w:ascii="Arial" w:hAnsi="Arial" w:cs="Arial"/>
        </w:rPr>
        <w:t xml:space="preserve"> those who a</w:t>
      </w:r>
      <w:r w:rsidR="00326EDA">
        <w:rPr>
          <w:rFonts w:ascii="Arial" w:hAnsi="Arial" w:cs="Arial"/>
        </w:rPr>
        <w:t>ssisted them, did not say anything about</w:t>
      </w:r>
      <w:r w:rsidR="006F6AD3">
        <w:rPr>
          <w:rFonts w:ascii="Arial" w:hAnsi="Arial" w:cs="Arial"/>
        </w:rPr>
        <w:t xml:space="preserve"> </w:t>
      </w:r>
      <w:r w:rsidR="00245BB5">
        <w:rPr>
          <w:rFonts w:ascii="Arial" w:hAnsi="Arial" w:cs="Arial"/>
        </w:rPr>
        <w:t xml:space="preserve">this </w:t>
      </w:r>
      <w:r w:rsidR="004E0974">
        <w:rPr>
          <w:rFonts w:ascii="Arial" w:hAnsi="Arial" w:cs="Arial"/>
        </w:rPr>
        <w:t xml:space="preserve">stark </w:t>
      </w:r>
      <w:r w:rsidR="006F6AD3">
        <w:rPr>
          <w:rFonts w:ascii="Arial" w:hAnsi="Arial" w:cs="Arial"/>
        </w:rPr>
        <w:t>anomaly in their report.</w:t>
      </w:r>
      <w:r w:rsidR="00CE363B">
        <w:rPr>
          <w:rFonts w:ascii="Arial" w:hAnsi="Arial" w:cs="Arial"/>
        </w:rPr>
        <w:t xml:space="preserve">  Why not ?</w:t>
      </w:r>
    </w:p>
    <w:p w14:paraId="76A3A38C" w14:textId="77777777" w:rsidR="00DE60F6" w:rsidRDefault="00DE60F6" w:rsidP="00137AD3">
      <w:pPr>
        <w:ind w:left="567"/>
        <w:rPr>
          <w:rFonts w:ascii="Arial" w:hAnsi="Arial" w:cs="Arial"/>
        </w:rPr>
      </w:pPr>
    </w:p>
    <w:p w14:paraId="7EC62C4A" w14:textId="77777777" w:rsidR="00DE60F6" w:rsidRDefault="00DE60F6" w:rsidP="00137AD3">
      <w:pPr>
        <w:ind w:left="567"/>
        <w:rPr>
          <w:rFonts w:ascii="Arial" w:hAnsi="Arial" w:cs="Arial"/>
        </w:rPr>
      </w:pPr>
    </w:p>
    <w:p w14:paraId="66FA3B84" w14:textId="0EE84633" w:rsidR="00706277" w:rsidRDefault="001754BD" w:rsidP="00965223">
      <w:pPr>
        <w:ind w:left="567" w:hanging="567"/>
        <w:rPr>
          <w:rFonts w:ascii="Arial" w:hAnsi="Arial" w:cs="Arial"/>
        </w:rPr>
      </w:pPr>
      <w:r>
        <w:rPr>
          <w:rFonts w:ascii="Arial" w:hAnsi="Arial" w:cs="Arial"/>
        </w:rPr>
        <w:t>“19</w:t>
      </w:r>
      <w:r>
        <w:rPr>
          <w:rFonts w:ascii="Arial" w:hAnsi="Arial" w:cs="Arial"/>
        </w:rPr>
        <w:tab/>
      </w:r>
      <w:r w:rsidR="00965223">
        <w:rPr>
          <w:rFonts w:ascii="Arial" w:hAnsi="Arial" w:cs="Arial"/>
        </w:rPr>
        <w:t>The subject site is affected by EMO1 under Clause 44</w:t>
      </w:r>
      <w:r w:rsidR="00F60DE7">
        <w:rPr>
          <w:rFonts w:ascii="Arial" w:hAnsi="Arial" w:cs="Arial"/>
        </w:rPr>
        <w:t>.</w:t>
      </w:r>
      <w:r w:rsidR="00965223">
        <w:rPr>
          <w:rFonts w:ascii="Arial" w:hAnsi="Arial" w:cs="Arial"/>
        </w:rPr>
        <w:t>01 of the Scheme, with the respective objectives:</w:t>
      </w:r>
    </w:p>
    <w:p w14:paraId="22383327" w14:textId="01190E35" w:rsidR="00965223" w:rsidRDefault="00965223" w:rsidP="00965223">
      <w:pPr>
        <w:pStyle w:val="ListParagraph"/>
        <w:numPr>
          <w:ilvl w:val="0"/>
          <w:numId w:val="4"/>
        </w:numPr>
        <w:ind w:left="993" w:hanging="426"/>
        <w:rPr>
          <w:rFonts w:ascii="Arial" w:hAnsi="Arial" w:cs="Arial"/>
        </w:rPr>
      </w:pPr>
      <w:r w:rsidRPr="00965223">
        <w:rPr>
          <w:rFonts w:ascii="Arial" w:hAnsi="Arial" w:cs="Arial"/>
        </w:rPr>
        <w:t>To ensure that applications for development are supported by adequate investigation and documentation of geotechnical and related structural matters.</w:t>
      </w:r>
      <w:r>
        <w:rPr>
          <w:rFonts w:ascii="Arial" w:hAnsi="Arial" w:cs="Arial"/>
        </w:rPr>
        <w:t>”</w:t>
      </w:r>
    </w:p>
    <w:p w14:paraId="515C9E5B" w14:textId="77777777" w:rsidR="008062CD" w:rsidRDefault="008062CD" w:rsidP="008062CD">
      <w:pPr>
        <w:ind w:left="567"/>
        <w:rPr>
          <w:rFonts w:ascii="Arial" w:hAnsi="Arial" w:cs="Arial"/>
        </w:rPr>
      </w:pPr>
    </w:p>
    <w:p w14:paraId="3942BEDA" w14:textId="35BA09E4" w:rsidR="00965223" w:rsidRDefault="008062CD" w:rsidP="008062CD">
      <w:pPr>
        <w:ind w:left="567"/>
        <w:rPr>
          <w:rFonts w:ascii="Arial" w:hAnsi="Arial" w:cs="Arial"/>
        </w:rPr>
      </w:pPr>
      <w:r>
        <w:rPr>
          <w:rFonts w:ascii="Arial" w:hAnsi="Arial" w:cs="Arial"/>
        </w:rPr>
        <w:t>Comment</w:t>
      </w:r>
      <w:r w:rsidR="00965223">
        <w:rPr>
          <w:rFonts w:ascii="Arial" w:hAnsi="Arial" w:cs="Arial"/>
        </w:rPr>
        <w:t>:  The necessary detailed geotechni</w:t>
      </w:r>
      <w:r>
        <w:rPr>
          <w:rFonts w:ascii="Arial" w:hAnsi="Arial" w:cs="Arial"/>
        </w:rPr>
        <w:t>cal studies have not been done.</w:t>
      </w:r>
    </w:p>
    <w:p w14:paraId="74C1D29E" w14:textId="4AB9F341" w:rsidR="00901619" w:rsidRPr="00965223" w:rsidRDefault="00901619" w:rsidP="008062CD">
      <w:pPr>
        <w:ind w:left="567"/>
        <w:rPr>
          <w:rFonts w:ascii="Arial" w:hAnsi="Arial" w:cs="Arial"/>
        </w:rPr>
      </w:pPr>
      <w:r>
        <w:rPr>
          <w:rFonts w:ascii="Arial" w:hAnsi="Arial" w:cs="Arial"/>
        </w:rPr>
        <w:t>Nobody noticed ?</w:t>
      </w:r>
    </w:p>
    <w:p w14:paraId="4B3B9BBB" w14:textId="77777777" w:rsidR="00965223" w:rsidRDefault="00965223" w:rsidP="00EA711E">
      <w:pPr>
        <w:rPr>
          <w:rFonts w:ascii="Arial" w:hAnsi="Arial" w:cs="Arial"/>
        </w:rPr>
      </w:pPr>
    </w:p>
    <w:p w14:paraId="51931C67" w14:textId="28822D29" w:rsidR="007A74E2" w:rsidRDefault="001754BD" w:rsidP="007A74E2">
      <w:pPr>
        <w:ind w:left="567" w:hanging="567"/>
        <w:rPr>
          <w:rFonts w:ascii="Arial" w:hAnsi="Arial" w:cs="Arial"/>
        </w:rPr>
      </w:pPr>
      <w:r>
        <w:rPr>
          <w:rFonts w:ascii="Arial" w:hAnsi="Arial" w:cs="Arial"/>
        </w:rPr>
        <w:t>“</w:t>
      </w:r>
      <w:r w:rsidR="007A74E2">
        <w:rPr>
          <w:rFonts w:ascii="Arial" w:hAnsi="Arial" w:cs="Arial"/>
        </w:rPr>
        <w:t>24</w:t>
      </w:r>
      <w:r w:rsidR="007A74E2">
        <w:rPr>
          <w:rFonts w:ascii="Arial" w:hAnsi="Arial" w:cs="Arial"/>
        </w:rPr>
        <w:tab/>
        <w:t>The purpose of Clause 52.17 is:</w:t>
      </w:r>
    </w:p>
    <w:p w14:paraId="39C14118" w14:textId="722541D7" w:rsidR="007A74E2" w:rsidRPr="00C166D5" w:rsidRDefault="007A74E2" w:rsidP="00C166D5">
      <w:pPr>
        <w:pStyle w:val="ListParagraph"/>
        <w:numPr>
          <w:ilvl w:val="0"/>
          <w:numId w:val="4"/>
        </w:numPr>
        <w:ind w:left="1134" w:hanging="567"/>
        <w:rPr>
          <w:rFonts w:ascii="Arial" w:hAnsi="Arial" w:cs="Arial"/>
        </w:rPr>
      </w:pPr>
      <w:r w:rsidRPr="00C166D5">
        <w:rPr>
          <w:rFonts w:ascii="Arial" w:hAnsi="Arial" w:cs="Arial"/>
        </w:rPr>
        <w:lastRenderedPageBreak/>
        <w:t>To ensure permitted clearing of clearing of native vegetation results in no net loss in the contribution made by native vegetation in Victoria’s biodiversity.  This is achieved through the following approach;</w:t>
      </w:r>
    </w:p>
    <w:p w14:paraId="15943796" w14:textId="4906E3C3" w:rsidR="007A74E2" w:rsidRPr="00C166D5" w:rsidRDefault="007A74E2" w:rsidP="00C166D5">
      <w:pPr>
        <w:pStyle w:val="ListParagraph"/>
        <w:numPr>
          <w:ilvl w:val="0"/>
          <w:numId w:val="4"/>
        </w:numPr>
        <w:ind w:left="1701" w:hanging="567"/>
        <w:rPr>
          <w:rFonts w:ascii="Arial" w:hAnsi="Arial" w:cs="Arial"/>
        </w:rPr>
      </w:pPr>
      <w:r w:rsidRPr="00C166D5">
        <w:rPr>
          <w:rFonts w:ascii="Arial" w:hAnsi="Arial" w:cs="Arial"/>
        </w:rPr>
        <w:t>Avoid the removal of native vegetation that makes a significant contribution to Victoria’s biodiversity.</w:t>
      </w:r>
      <w:r w:rsidR="004E1C5B">
        <w:rPr>
          <w:rFonts w:ascii="Arial" w:hAnsi="Arial" w:cs="Arial"/>
        </w:rPr>
        <w:t>”</w:t>
      </w:r>
      <w:r w:rsidR="000D6E3C">
        <w:rPr>
          <w:rFonts w:ascii="Arial" w:hAnsi="Arial" w:cs="Arial"/>
        </w:rPr>
        <w:br/>
        <w:t>etc.</w:t>
      </w:r>
    </w:p>
    <w:p w14:paraId="48D23511" w14:textId="77777777" w:rsidR="00965223" w:rsidRDefault="00965223" w:rsidP="00EA711E">
      <w:pPr>
        <w:rPr>
          <w:rFonts w:ascii="Arial" w:hAnsi="Arial" w:cs="Arial"/>
        </w:rPr>
      </w:pPr>
    </w:p>
    <w:p w14:paraId="05636770" w14:textId="043A4403" w:rsidR="004E1C5B" w:rsidRDefault="004E1C5B" w:rsidP="00BA6EFD">
      <w:pPr>
        <w:ind w:left="567"/>
        <w:rPr>
          <w:rFonts w:ascii="Arial" w:hAnsi="Arial" w:cs="Arial"/>
        </w:rPr>
      </w:pPr>
      <w:r>
        <w:rPr>
          <w:rFonts w:ascii="Arial" w:hAnsi="Arial" w:cs="Arial"/>
        </w:rPr>
        <w:t>Comme</w:t>
      </w:r>
      <w:r w:rsidR="00FE7387">
        <w:rPr>
          <w:rFonts w:ascii="Arial" w:hAnsi="Arial" w:cs="Arial"/>
        </w:rPr>
        <w:t>nt:  This is another point at which</w:t>
      </w:r>
      <w:r w:rsidR="00026249">
        <w:rPr>
          <w:rFonts w:ascii="Arial" w:hAnsi="Arial" w:cs="Arial"/>
        </w:rPr>
        <w:t xml:space="preserve"> public</w:t>
      </w:r>
      <w:r>
        <w:rPr>
          <w:rFonts w:ascii="Arial" w:hAnsi="Arial" w:cs="Arial"/>
        </w:rPr>
        <w:t xml:space="preserve"> of</w:t>
      </w:r>
      <w:r w:rsidR="00026249">
        <w:rPr>
          <w:rFonts w:ascii="Arial" w:hAnsi="Arial" w:cs="Arial"/>
        </w:rPr>
        <w:t>ficials should have just said “N</w:t>
      </w:r>
      <w:r>
        <w:rPr>
          <w:rFonts w:ascii="Arial" w:hAnsi="Arial" w:cs="Arial"/>
        </w:rPr>
        <w:t>o”</w:t>
      </w:r>
      <w:r w:rsidR="00BA6EFD">
        <w:rPr>
          <w:rFonts w:ascii="Arial" w:hAnsi="Arial" w:cs="Arial"/>
        </w:rPr>
        <w:t>.  Why didn’t they</w:t>
      </w:r>
      <w:r>
        <w:rPr>
          <w:rFonts w:ascii="Arial" w:hAnsi="Arial" w:cs="Arial"/>
        </w:rPr>
        <w:t xml:space="preserve"> ?</w:t>
      </w:r>
    </w:p>
    <w:p w14:paraId="7DB78B2E" w14:textId="77777777" w:rsidR="004E1C5B" w:rsidRDefault="004E1C5B" w:rsidP="00EA711E">
      <w:pPr>
        <w:rPr>
          <w:rFonts w:ascii="Arial" w:hAnsi="Arial" w:cs="Arial"/>
        </w:rPr>
      </w:pPr>
    </w:p>
    <w:p w14:paraId="1636BABB" w14:textId="2740747C" w:rsidR="001754BD" w:rsidRDefault="00275D81" w:rsidP="00275D81">
      <w:pPr>
        <w:ind w:left="567" w:hanging="567"/>
        <w:rPr>
          <w:rFonts w:ascii="Arial" w:hAnsi="Arial" w:cs="Arial"/>
        </w:rPr>
      </w:pPr>
      <w:r>
        <w:rPr>
          <w:rFonts w:ascii="Arial" w:hAnsi="Arial" w:cs="Arial"/>
        </w:rPr>
        <w:t>“</w:t>
      </w:r>
      <w:r w:rsidR="001754BD">
        <w:rPr>
          <w:rFonts w:ascii="Arial" w:hAnsi="Arial" w:cs="Arial"/>
        </w:rPr>
        <w:t>28</w:t>
      </w:r>
      <w:r>
        <w:rPr>
          <w:rFonts w:ascii="Arial" w:hAnsi="Arial" w:cs="Arial"/>
        </w:rPr>
        <w:tab/>
      </w:r>
      <w:r w:rsidR="00412D69">
        <w:rPr>
          <w:rFonts w:ascii="Arial" w:hAnsi="Arial" w:cs="Arial"/>
        </w:rPr>
        <w:t>The Alpine Resorts 2020 Strategy, now replaced by the Alpine Resorts Strategic Plan 2012 (the Plan) must be considered under Clause 12.03.  The Plan provides strong policy support the Link Road and identifies it as a key infrastructure project that would greatly improve access between the mountains for tourism and emergency access.</w:t>
      </w:r>
      <w:r w:rsidR="002B1F76">
        <w:rPr>
          <w:rFonts w:ascii="Arial" w:hAnsi="Arial" w:cs="Arial"/>
        </w:rPr>
        <w:t>”</w:t>
      </w:r>
    </w:p>
    <w:p w14:paraId="4CA6475D" w14:textId="77777777" w:rsidR="001754BD" w:rsidRDefault="001754BD" w:rsidP="002B1F76">
      <w:pPr>
        <w:ind w:left="567"/>
        <w:rPr>
          <w:rFonts w:ascii="Arial" w:hAnsi="Arial" w:cs="Arial"/>
        </w:rPr>
      </w:pPr>
    </w:p>
    <w:p w14:paraId="6EC18B17" w14:textId="4876CCFE" w:rsidR="002B1F76" w:rsidRDefault="002B1F76" w:rsidP="002B1F76">
      <w:pPr>
        <w:ind w:left="567"/>
        <w:rPr>
          <w:rFonts w:ascii="Arial" w:hAnsi="Arial" w:cs="Arial"/>
        </w:rPr>
      </w:pPr>
      <w:r>
        <w:rPr>
          <w:rFonts w:ascii="Arial" w:hAnsi="Arial" w:cs="Arial"/>
        </w:rPr>
        <w:t>Comments:  The merits of the proposed road for emergency access are dubious to say the least.  If there is an alpine bushfire, the proposed road would take people from Mount Buller deeper into forested areas, contrary to the ARMB’s own advice.</w:t>
      </w:r>
      <w:r w:rsidR="00447DD6">
        <w:rPr>
          <w:rFonts w:ascii="Arial" w:hAnsi="Arial" w:cs="Arial"/>
        </w:rPr>
        <w:t xml:space="preserve">  As far as tourism is concerned, I have yet to see a single proposal regarding the claimed tourism benefits.</w:t>
      </w:r>
      <w:r w:rsidR="00DA4BF9">
        <w:rPr>
          <w:rFonts w:ascii="Arial" w:hAnsi="Arial" w:cs="Arial"/>
        </w:rPr>
        <w:t xml:space="preserve">  Why did our public off</w:t>
      </w:r>
      <w:r w:rsidR="00153E80">
        <w:rPr>
          <w:rFonts w:ascii="Arial" w:hAnsi="Arial" w:cs="Arial"/>
        </w:rPr>
        <w:t>icers not question these claims</w:t>
      </w:r>
      <w:r w:rsidR="00DA4BF9">
        <w:rPr>
          <w:rFonts w:ascii="Arial" w:hAnsi="Arial" w:cs="Arial"/>
        </w:rPr>
        <w:t xml:space="preserve"> ?</w:t>
      </w:r>
    </w:p>
    <w:p w14:paraId="1201ED97" w14:textId="77777777" w:rsidR="002B1F76" w:rsidRDefault="002B1F76" w:rsidP="002B1F76">
      <w:pPr>
        <w:ind w:left="567"/>
        <w:rPr>
          <w:rFonts w:ascii="Arial" w:hAnsi="Arial" w:cs="Arial"/>
        </w:rPr>
      </w:pPr>
    </w:p>
    <w:p w14:paraId="6F04739F" w14:textId="0FBC5DDF" w:rsidR="002B1F76" w:rsidRDefault="009D7316" w:rsidP="009D7316">
      <w:pPr>
        <w:ind w:left="567" w:hanging="567"/>
        <w:rPr>
          <w:rFonts w:ascii="Arial" w:hAnsi="Arial" w:cs="Arial"/>
        </w:rPr>
      </w:pPr>
      <w:r>
        <w:rPr>
          <w:rFonts w:ascii="Arial" w:hAnsi="Arial" w:cs="Arial"/>
        </w:rPr>
        <w:t>“29</w:t>
      </w:r>
      <w:r>
        <w:rPr>
          <w:rFonts w:ascii="Arial" w:hAnsi="Arial" w:cs="Arial"/>
        </w:rPr>
        <w:tab/>
        <w:t>The Link Road is also identified in the 2007 Report from the Ministerial Taskforce on Bushfire Recovery.  The State government has provided $1.55 million towards the construction of a high-level link road between Howqua Gap and the existing Corn Hill Road to provide all-year access for enhanced</w:t>
      </w:r>
      <w:r w:rsidR="00677F67">
        <w:rPr>
          <w:rFonts w:ascii="Arial" w:hAnsi="Arial" w:cs="Arial"/>
        </w:rPr>
        <w:t xml:space="preserve"> emergency response capabilities and tourism opportunities.</w:t>
      </w:r>
      <w:r w:rsidR="009835FB">
        <w:rPr>
          <w:rFonts w:ascii="Arial" w:hAnsi="Arial" w:cs="Arial"/>
        </w:rPr>
        <w:t>”</w:t>
      </w:r>
    </w:p>
    <w:p w14:paraId="6CA7AB16" w14:textId="77777777" w:rsidR="009D7316" w:rsidRDefault="009D7316" w:rsidP="002B1F76">
      <w:pPr>
        <w:ind w:left="567"/>
        <w:rPr>
          <w:rFonts w:ascii="Arial" w:hAnsi="Arial" w:cs="Arial"/>
        </w:rPr>
      </w:pPr>
    </w:p>
    <w:p w14:paraId="18D49CB1" w14:textId="5F164F3A" w:rsidR="002B1F76" w:rsidRDefault="009835FB" w:rsidP="002B1F76">
      <w:pPr>
        <w:ind w:left="567"/>
        <w:rPr>
          <w:rFonts w:ascii="Arial" w:hAnsi="Arial" w:cs="Arial"/>
        </w:rPr>
      </w:pPr>
      <w:r>
        <w:rPr>
          <w:rFonts w:ascii="Arial" w:hAnsi="Arial" w:cs="Arial"/>
        </w:rPr>
        <w:t>Comments:  As mentioned earlier, there are no available details regarding how the proposed road would be used for “enhanced emergency response capabilities and tourism opportunities”.  Under FOI, I have now been twice denied access to the application and approval documents relating to this strange grant of $1.55 million.</w:t>
      </w:r>
      <w:r w:rsidR="008D5DD8">
        <w:rPr>
          <w:rFonts w:ascii="Arial" w:hAnsi="Arial" w:cs="Arial"/>
        </w:rPr>
        <w:t xml:space="preserve">  Why is it that our public servants seem not to have asked any questions about these matters ?</w:t>
      </w:r>
    </w:p>
    <w:p w14:paraId="4869FAD2" w14:textId="77777777" w:rsidR="009835FB" w:rsidRDefault="009835FB" w:rsidP="002B1F76">
      <w:pPr>
        <w:ind w:left="567"/>
        <w:rPr>
          <w:rFonts w:ascii="Arial" w:hAnsi="Arial" w:cs="Arial"/>
        </w:rPr>
      </w:pPr>
    </w:p>
    <w:p w14:paraId="24C816B8" w14:textId="649AA91E" w:rsidR="009835FB" w:rsidRDefault="002927E1" w:rsidP="002927E1">
      <w:pPr>
        <w:ind w:left="567" w:hanging="567"/>
        <w:rPr>
          <w:rFonts w:ascii="Arial" w:hAnsi="Arial" w:cs="Arial"/>
        </w:rPr>
      </w:pPr>
      <w:r>
        <w:rPr>
          <w:rFonts w:ascii="Arial" w:hAnsi="Arial" w:cs="Arial"/>
        </w:rPr>
        <w:t>“38</w:t>
      </w:r>
      <w:r>
        <w:rPr>
          <w:rFonts w:ascii="Arial" w:hAnsi="Arial" w:cs="Arial"/>
        </w:rPr>
        <w:tab/>
        <w:t>Pursuant to Section 57B of the Act, notification of the application was sent to:</w:t>
      </w:r>
    </w:p>
    <w:p w14:paraId="2F9E3D19" w14:textId="4A8B215C" w:rsidR="002927E1" w:rsidRPr="0049031E" w:rsidRDefault="002927E1" w:rsidP="0049031E">
      <w:pPr>
        <w:pStyle w:val="ListParagraph"/>
        <w:numPr>
          <w:ilvl w:val="0"/>
          <w:numId w:val="5"/>
        </w:numPr>
        <w:ind w:left="1134" w:hanging="567"/>
        <w:rPr>
          <w:rFonts w:ascii="Arial" w:hAnsi="Arial" w:cs="Arial"/>
        </w:rPr>
      </w:pPr>
      <w:r w:rsidRPr="0049031E">
        <w:rPr>
          <w:rFonts w:ascii="Arial" w:hAnsi="Arial" w:cs="Arial"/>
        </w:rPr>
        <w:t>DEPI</w:t>
      </w:r>
    </w:p>
    <w:p w14:paraId="1C56D737" w14:textId="483C1D3B" w:rsidR="002927E1" w:rsidRPr="0049031E" w:rsidRDefault="002927E1" w:rsidP="0049031E">
      <w:pPr>
        <w:pStyle w:val="ListParagraph"/>
        <w:numPr>
          <w:ilvl w:val="0"/>
          <w:numId w:val="5"/>
        </w:numPr>
        <w:ind w:left="1134" w:hanging="567"/>
        <w:rPr>
          <w:rFonts w:ascii="Arial" w:hAnsi="Arial" w:cs="Arial"/>
        </w:rPr>
      </w:pPr>
      <w:r w:rsidRPr="0049031E">
        <w:rPr>
          <w:rFonts w:ascii="Arial" w:hAnsi="Arial" w:cs="Arial"/>
        </w:rPr>
        <w:t>Goulburn Broken Catchment Management Authority</w:t>
      </w:r>
    </w:p>
    <w:p w14:paraId="568BB218" w14:textId="453A4A75" w:rsidR="002927E1" w:rsidRPr="0049031E" w:rsidRDefault="002927E1" w:rsidP="0049031E">
      <w:pPr>
        <w:pStyle w:val="ListParagraph"/>
        <w:numPr>
          <w:ilvl w:val="0"/>
          <w:numId w:val="5"/>
        </w:numPr>
        <w:ind w:left="1134" w:hanging="567"/>
        <w:rPr>
          <w:rFonts w:ascii="Arial" w:hAnsi="Arial" w:cs="Arial"/>
        </w:rPr>
      </w:pPr>
      <w:r w:rsidRPr="0049031E">
        <w:rPr>
          <w:rFonts w:ascii="Arial" w:hAnsi="Arial" w:cs="Arial"/>
        </w:rPr>
        <w:t>Victorian National Parks Association</w:t>
      </w:r>
    </w:p>
    <w:p w14:paraId="433DFB09" w14:textId="77777777" w:rsidR="00FE7387" w:rsidRDefault="00FE7387" w:rsidP="002B1F76">
      <w:pPr>
        <w:ind w:left="567"/>
        <w:rPr>
          <w:rFonts w:ascii="Arial" w:hAnsi="Arial" w:cs="Arial"/>
        </w:rPr>
      </w:pPr>
    </w:p>
    <w:p w14:paraId="3BD45393" w14:textId="79AB8540" w:rsidR="00FE7387" w:rsidRDefault="0049031E" w:rsidP="000101C6">
      <w:pPr>
        <w:ind w:left="567"/>
        <w:jc w:val="both"/>
        <w:rPr>
          <w:rFonts w:ascii="Arial" w:hAnsi="Arial" w:cs="Arial"/>
        </w:rPr>
      </w:pPr>
      <w:r>
        <w:rPr>
          <w:rFonts w:ascii="Arial" w:hAnsi="Arial" w:cs="Arial"/>
        </w:rPr>
        <w:t>Comments:  To their credit, DEPI raised many serious concerns regarding the proposed road.  That said, the</w:t>
      </w:r>
      <w:r w:rsidR="006D213F">
        <w:rPr>
          <w:rFonts w:ascii="Arial" w:hAnsi="Arial" w:cs="Arial"/>
        </w:rPr>
        <w:t xml:space="preserve"> DEPI</w:t>
      </w:r>
      <w:r>
        <w:rPr>
          <w:rFonts w:ascii="Arial" w:hAnsi="Arial" w:cs="Arial"/>
        </w:rPr>
        <w:t xml:space="preserve"> submission </w:t>
      </w:r>
      <w:r w:rsidR="000B4D67">
        <w:rPr>
          <w:rFonts w:ascii="Arial" w:hAnsi="Arial" w:cs="Arial"/>
        </w:rPr>
        <w:t xml:space="preserve">still </w:t>
      </w:r>
      <w:r w:rsidR="006D213F">
        <w:rPr>
          <w:rFonts w:ascii="Arial" w:hAnsi="Arial" w:cs="Arial"/>
        </w:rPr>
        <w:t>concluded</w:t>
      </w:r>
      <w:r w:rsidR="00A16505">
        <w:rPr>
          <w:rFonts w:ascii="Arial" w:hAnsi="Arial" w:cs="Arial"/>
        </w:rPr>
        <w:t xml:space="preserve"> with the words “</w:t>
      </w:r>
      <w:r w:rsidR="006D213F">
        <w:rPr>
          <w:rFonts w:ascii="Arial" w:hAnsi="Arial" w:cs="Arial"/>
        </w:rPr>
        <w:t>DEPI</w:t>
      </w:r>
      <w:r w:rsidR="00F92E42">
        <w:rPr>
          <w:rFonts w:ascii="Arial" w:hAnsi="Arial" w:cs="Arial"/>
        </w:rPr>
        <w:t xml:space="preserve"> d</w:t>
      </w:r>
      <w:r w:rsidR="006D213F">
        <w:rPr>
          <w:rFonts w:ascii="Arial" w:hAnsi="Arial" w:cs="Arial"/>
        </w:rPr>
        <w:t>oes not object to a permit being granted, subject to the following conditions being included within the permit:…” (there is a page of conditions).</w:t>
      </w:r>
    </w:p>
    <w:p w14:paraId="2F56727B" w14:textId="26CF1BFC" w:rsidR="00873277" w:rsidRDefault="00AE1A5F" w:rsidP="000101C6">
      <w:pPr>
        <w:ind w:left="567"/>
        <w:jc w:val="both"/>
        <w:rPr>
          <w:rFonts w:ascii="Arial" w:hAnsi="Arial" w:cs="Arial"/>
        </w:rPr>
      </w:pPr>
      <w:r>
        <w:rPr>
          <w:rFonts w:ascii="Arial" w:hAnsi="Arial" w:cs="Arial"/>
        </w:rPr>
        <w:t>If the proposal was so problematic, w</w:t>
      </w:r>
      <w:r w:rsidR="00873277">
        <w:rPr>
          <w:rFonts w:ascii="Arial" w:hAnsi="Arial" w:cs="Arial"/>
        </w:rPr>
        <w:t>hy didn’t they</w:t>
      </w:r>
      <w:r>
        <w:rPr>
          <w:rFonts w:ascii="Arial" w:hAnsi="Arial" w:cs="Arial"/>
        </w:rPr>
        <w:t xml:space="preserve"> just</w:t>
      </w:r>
      <w:r w:rsidR="008E64CF">
        <w:rPr>
          <w:rFonts w:ascii="Arial" w:hAnsi="Arial" w:cs="Arial"/>
        </w:rPr>
        <w:t xml:space="preserve"> say “N</w:t>
      </w:r>
      <w:r w:rsidR="00873277">
        <w:rPr>
          <w:rFonts w:ascii="Arial" w:hAnsi="Arial" w:cs="Arial"/>
        </w:rPr>
        <w:t>o” ?</w:t>
      </w:r>
    </w:p>
    <w:p w14:paraId="4CD8A8CF" w14:textId="77777777" w:rsidR="004B24A0" w:rsidRDefault="004B24A0" w:rsidP="002B1F76">
      <w:pPr>
        <w:ind w:left="567"/>
        <w:rPr>
          <w:rFonts w:ascii="Arial" w:hAnsi="Arial" w:cs="Arial"/>
        </w:rPr>
      </w:pPr>
    </w:p>
    <w:p w14:paraId="40DFA7E1" w14:textId="46564AEE" w:rsidR="00D15504" w:rsidRDefault="00001FC0" w:rsidP="00D15504">
      <w:pPr>
        <w:ind w:left="567" w:hanging="567"/>
        <w:rPr>
          <w:rFonts w:ascii="Arial" w:hAnsi="Arial" w:cs="Arial"/>
        </w:rPr>
      </w:pPr>
      <w:r>
        <w:rPr>
          <w:rFonts w:ascii="Arial" w:hAnsi="Arial" w:cs="Arial"/>
        </w:rPr>
        <w:t xml:space="preserve"> </w:t>
      </w:r>
      <w:r w:rsidR="00D15504">
        <w:rPr>
          <w:rFonts w:ascii="Arial" w:hAnsi="Arial" w:cs="Arial"/>
        </w:rPr>
        <w:t>“49</w:t>
      </w:r>
      <w:r w:rsidR="00D15504">
        <w:rPr>
          <w:rFonts w:ascii="Arial" w:hAnsi="Arial" w:cs="Arial"/>
        </w:rPr>
        <w:tab/>
        <w:t>Under Section 57C of the Act the application was referred to:</w:t>
      </w:r>
    </w:p>
    <w:p w14:paraId="7D3DF914" w14:textId="65D26B37" w:rsidR="00CC2D09" w:rsidRPr="007B5FE5" w:rsidRDefault="00CC2D09" w:rsidP="007B5FE5">
      <w:pPr>
        <w:pStyle w:val="ListParagraph"/>
        <w:numPr>
          <w:ilvl w:val="0"/>
          <w:numId w:val="6"/>
        </w:numPr>
        <w:ind w:left="1134" w:hanging="567"/>
        <w:rPr>
          <w:rFonts w:ascii="Arial" w:hAnsi="Arial" w:cs="Arial"/>
        </w:rPr>
      </w:pPr>
      <w:r w:rsidRPr="007B5FE5">
        <w:rPr>
          <w:rFonts w:ascii="Arial" w:hAnsi="Arial" w:cs="Arial"/>
        </w:rPr>
        <w:t>Country Fire Authority (CFA)</w:t>
      </w:r>
    </w:p>
    <w:p w14:paraId="28BC95FA" w14:textId="3468FCF8" w:rsidR="00CC2D09" w:rsidRPr="007B5FE5" w:rsidRDefault="00CC2D09" w:rsidP="007B5FE5">
      <w:pPr>
        <w:pStyle w:val="ListParagraph"/>
        <w:numPr>
          <w:ilvl w:val="0"/>
          <w:numId w:val="6"/>
        </w:numPr>
        <w:ind w:left="1134" w:hanging="567"/>
        <w:rPr>
          <w:rFonts w:ascii="Arial" w:hAnsi="Arial" w:cs="Arial"/>
        </w:rPr>
      </w:pPr>
      <w:r w:rsidRPr="007B5FE5">
        <w:rPr>
          <w:rFonts w:ascii="Arial" w:hAnsi="Arial" w:cs="Arial"/>
        </w:rPr>
        <w:t>DEPI</w:t>
      </w:r>
    </w:p>
    <w:p w14:paraId="5467FD30" w14:textId="1475BEF1" w:rsidR="00CC2D09" w:rsidRPr="007B5FE5" w:rsidRDefault="00CC2D09" w:rsidP="007B5FE5">
      <w:pPr>
        <w:pStyle w:val="ListParagraph"/>
        <w:numPr>
          <w:ilvl w:val="0"/>
          <w:numId w:val="6"/>
        </w:numPr>
        <w:ind w:left="1134" w:hanging="567"/>
        <w:rPr>
          <w:rFonts w:ascii="Arial" w:hAnsi="Arial" w:cs="Arial"/>
        </w:rPr>
      </w:pPr>
      <w:r w:rsidRPr="007B5FE5">
        <w:rPr>
          <w:rFonts w:ascii="Arial" w:hAnsi="Arial" w:cs="Arial"/>
        </w:rPr>
        <w:t>Goulburn-Murray Water</w:t>
      </w:r>
    </w:p>
    <w:p w14:paraId="3ABD8A77" w14:textId="798DE477" w:rsidR="00CC2D09" w:rsidRPr="007B5FE5" w:rsidRDefault="00CC2D09" w:rsidP="007B5FE5">
      <w:pPr>
        <w:pStyle w:val="ListParagraph"/>
        <w:numPr>
          <w:ilvl w:val="0"/>
          <w:numId w:val="6"/>
        </w:numPr>
        <w:ind w:left="1134" w:hanging="567"/>
        <w:rPr>
          <w:rFonts w:ascii="Arial" w:hAnsi="Arial" w:cs="Arial"/>
        </w:rPr>
      </w:pPr>
      <w:r w:rsidRPr="007B5FE5">
        <w:rPr>
          <w:rFonts w:ascii="Arial" w:hAnsi="Arial" w:cs="Arial"/>
        </w:rPr>
        <w:t>Goulburn Valley Water</w:t>
      </w:r>
    </w:p>
    <w:p w14:paraId="042AD083" w14:textId="77777777" w:rsidR="00CC2D09" w:rsidRDefault="00CC2D09" w:rsidP="00D15504">
      <w:pPr>
        <w:ind w:left="567" w:hanging="567"/>
        <w:rPr>
          <w:rFonts w:ascii="Arial" w:hAnsi="Arial" w:cs="Arial"/>
        </w:rPr>
      </w:pPr>
    </w:p>
    <w:p w14:paraId="2ED0E95D" w14:textId="6EC85320" w:rsidR="004B24A0" w:rsidRDefault="004B24A0" w:rsidP="002B1F76">
      <w:pPr>
        <w:ind w:left="567"/>
        <w:rPr>
          <w:rFonts w:ascii="Arial" w:hAnsi="Arial" w:cs="Arial"/>
        </w:rPr>
      </w:pPr>
      <w:r>
        <w:rPr>
          <w:rFonts w:ascii="Arial" w:hAnsi="Arial" w:cs="Arial"/>
        </w:rPr>
        <w:lastRenderedPageBreak/>
        <w:t>Comments:  The inputs from the water authorities were interesting.</w:t>
      </w:r>
    </w:p>
    <w:p w14:paraId="0C63AE1A" w14:textId="77777777" w:rsidR="00F94473" w:rsidRDefault="00F94473" w:rsidP="002B1F76">
      <w:pPr>
        <w:ind w:left="567"/>
        <w:rPr>
          <w:rFonts w:ascii="Arial" w:hAnsi="Arial" w:cs="Arial"/>
        </w:rPr>
      </w:pPr>
    </w:p>
    <w:p w14:paraId="54BB05E3" w14:textId="35AEA849" w:rsidR="00AE3264" w:rsidRDefault="00AE3264" w:rsidP="002B1F76">
      <w:pPr>
        <w:ind w:left="567"/>
        <w:rPr>
          <w:rFonts w:ascii="Arial" w:hAnsi="Arial" w:cs="Arial"/>
        </w:rPr>
      </w:pPr>
      <w:r>
        <w:rPr>
          <w:rFonts w:ascii="Arial" w:hAnsi="Arial" w:cs="Arial"/>
        </w:rPr>
        <w:t xml:space="preserve">GMW responded with “GMW has no objection to this planning permit being granted subject to the following </w:t>
      </w:r>
      <w:r w:rsidR="003E3914">
        <w:rPr>
          <w:rFonts w:ascii="Arial" w:hAnsi="Arial" w:cs="Arial"/>
        </w:rPr>
        <w:t>conditions;</w:t>
      </w:r>
    </w:p>
    <w:p w14:paraId="25DDBE11" w14:textId="57901D14" w:rsidR="00AE3264" w:rsidRDefault="00F94473" w:rsidP="002B1F76">
      <w:pPr>
        <w:ind w:left="567"/>
        <w:rPr>
          <w:rFonts w:ascii="Arial" w:hAnsi="Arial" w:cs="Arial"/>
        </w:rPr>
      </w:pPr>
      <w:r>
        <w:rPr>
          <w:rFonts w:ascii="Arial" w:hAnsi="Arial" w:cs="Arial"/>
        </w:rPr>
        <w:t>…sediment controls…</w:t>
      </w:r>
    </w:p>
    <w:p w14:paraId="4EB86D1E" w14:textId="5481A354" w:rsidR="00F94473" w:rsidRDefault="00F94473" w:rsidP="002B1F76">
      <w:pPr>
        <w:ind w:left="567"/>
        <w:rPr>
          <w:rFonts w:ascii="Arial" w:hAnsi="Arial" w:cs="Arial"/>
        </w:rPr>
      </w:pPr>
      <w:r>
        <w:rPr>
          <w:rFonts w:ascii="Arial" w:hAnsi="Arial" w:cs="Arial"/>
        </w:rPr>
        <w:t>…compliance with the Environmental Management Plan 2013…</w:t>
      </w:r>
    </w:p>
    <w:p w14:paraId="46D15B88" w14:textId="42C4C7F3" w:rsidR="00AE3264" w:rsidRDefault="00F94473" w:rsidP="002B1F76">
      <w:pPr>
        <w:ind w:left="567"/>
        <w:rPr>
          <w:rFonts w:ascii="Arial" w:hAnsi="Arial" w:cs="Arial"/>
        </w:rPr>
      </w:pPr>
      <w:r>
        <w:rPr>
          <w:rFonts w:ascii="Arial" w:hAnsi="Arial" w:cs="Arial"/>
        </w:rPr>
        <w:t>…may need a licence from GBCMA to undertake works…</w:t>
      </w:r>
    </w:p>
    <w:p w14:paraId="12379676" w14:textId="7B5C4183" w:rsidR="00F94473" w:rsidRDefault="00F94473" w:rsidP="002B1F76">
      <w:pPr>
        <w:ind w:left="567"/>
        <w:rPr>
          <w:rFonts w:ascii="Arial" w:hAnsi="Arial" w:cs="Arial"/>
        </w:rPr>
      </w:pPr>
      <w:r>
        <w:rPr>
          <w:rFonts w:ascii="Arial" w:hAnsi="Arial" w:cs="Arial"/>
        </w:rPr>
        <w:t>…native vegetation within 30 metres of a waterway should be maintained…</w:t>
      </w:r>
    </w:p>
    <w:p w14:paraId="5480BD10" w14:textId="77777777" w:rsidR="00C94EA8" w:rsidRDefault="00C94EA8" w:rsidP="002B1F76">
      <w:pPr>
        <w:ind w:left="567"/>
        <w:rPr>
          <w:rFonts w:ascii="Arial" w:hAnsi="Arial" w:cs="Arial"/>
        </w:rPr>
      </w:pPr>
    </w:p>
    <w:p w14:paraId="69E1FF5A" w14:textId="6254E13C" w:rsidR="00C94EA8" w:rsidRDefault="00E76250" w:rsidP="002B1F76">
      <w:pPr>
        <w:ind w:left="567"/>
        <w:rPr>
          <w:rFonts w:ascii="Arial" w:hAnsi="Arial" w:cs="Arial"/>
        </w:rPr>
      </w:pPr>
      <w:r>
        <w:rPr>
          <w:rFonts w:ascii="Arial" w:hAnsi="Arial" w:cs="Arial"/>
        </w:rPr>
        <w:t>GVW responded wit</w:t>
      </w:r>
      <w:r w:rsidR="0081655D">
        <w:rPr>
          <w:rFonts w:ascii="Arial" w:hAnsi="Arial" w:cs="Arial"/>
        </w:rPr>
        <w:t>h a similar degree of repose</w:t>
      </w:r>
      <w:r>
        <w:rPr>
          <w:rFonts w:ascii="Arial" w:hAnsi="Arial" w:cs="Arial"/>
        </w:rPr>
        <w:t>: “</w:t>
      </w:r>
      <w:r w:rsidR="003B38A2">
        <w:rPr>
          <w:rFonts w:ascii="Arial" w:hAnsi="Arial" w:cs="Arial"/>
        </w:rPr>
        <w:t>The Corporation…does not object to…granting the permit.”</w:t>
      </w:r>
      <w:r w:rsidR="008F329E">
        <w:rPr>
          <w:rFonts w:ascii="Arial" w:hAnsi="Arial" w:cs="Arial"/>
        </w:rPr>
        <w:t xml:space="preserve">  But GVW</w:t>
      </w:r>
      <w:r w:rsidR="003B38A2">
        <w:rPr>
          <w:rFonts w:ascii="Arial" w:hAnsi="Arial" w:cs="Arial"/>
        </w:rPr>
        <w:t xml:space="preserve"> did insist on stringent sediment controls and notice of any release of sediment loads into the Delatite River, so that they could issue “Boil Water Notices” to downstream townships.</w:t>
      </w:r>
    </w:p>
    <w:p w14:paraId="220C93CD" w14:textId="77777777" w:rsidR="001754BD" w:rsidRDefault="001754BD" w:rsidP="00B500C8">
      <w:pPr>
        <w:ind w:left="567"/>
        <w:rPr>
          <w:rFonts w:ascii="Arial" w:hAnsi="Arial" w:cs="Arial"/>
        </w:rPr>
      </w:pPr>
    </w:p>
    <w:p w14:paraId="1F5B3FB3" w14:textId="7007D6BE" w:rsidR="008F329E" w:rsidRDefault="00B500C8" w:rsidP="00B500C8">
      <w:pPr>
        <w:ind w:left="567"/>
        <w:rPr>
          <w:rFonts w:ascii="Arial" w:hAnsi="Arial" w:cs="Arial"/>
        </w:rPr>
      </w:pPr>
      <w:r>
        <w:rPr>
          <w:rFonts w:ascii="Arial" w:hAnsi="Arial" w:cs="Arial"/>
        </w:rPr>
        <w:t>Now</w:t>
      </w:r>
      <w:r w:rsidR="009147CD">
        <w:rPr>
          <w:rFonts w:ascii="Arial" w:hAnsi="Arial" w:cs="Arial"/>
        </w:rPr>
        <w:t xml:space="preserve"> let us take a look at the landslide risk </w:t>
      </w:r>
      <w:r w:rsidR="00A56131">
        <w:rPr>
          <w:rFonts w:ascii="Arial" w:hAnsi="Arial" w:cs="Arial"/>
        </w:rPr>
        <w:t xml:space="preserve">perched directly </w:t>
      </w:r>
      <w:r w:rsidR="009147CD">
        <w:rPr>
          <w:rFonts w:ascii="Arial" w:hAnsi="Arial" w:cs="Arial"/>
        </w:rPr>
        <w:t>above</w:t>
      </w:r>
      <w:r w:rsidR="00A56131">
        <w:rPr>
          <w:rFonts w:ascii="Arial" w:hAnsi="Arial" w:cs="Arial"/>
        </w:rPr>
        <w:t xml:space="preserve"> the Delatite headwaters</w:t>
      </w:r>
      <w:r w:rsidR="009147CD">
        <w:rPr>
          <w:rFonts w:ascii="Arial" w:hAnsi="Arial" w:cs="Arial"/>
        </w:rPr>
        <w:t>.</w:t>
      </w:r>
    </w:p>
    <w:p w14:paraId="0565D911" w14:textId="77777777" w:rsidR="009D2DA6" w:rsidRDefault="009D2DA6" w:rsidP="00B500C8">
      <w:pPr>
        <w:ind w:left="567"/>
        <w:rPr>
          <w:rFonts w:ascii="Arial" w:hAnsi="Arial" w:cs="Arial"/>
        </w:rPr>
      </w:pPr>
    </w:p>
    <w:p w14:paraId="6206FF5A" w14:textId="77777777" w:rsidR="00A32535" w:rsidRDefault="00A32535">
      <w:pPr>
        <w:rPr>
          <w:rFonts w:ascii="Arial" w:hAnsi="Arial" w:cs="Arial"/>
        </w:rPr>
      </w:pPr>
      <w:r>
        <w:rPr>
          <w:rFonts w:ascii="Arial" w:hAnsi="Arial" w:cs="Arial"/>
        </w:rPr>
        <w:br w:type="page"/>
      </w:r>
    </w:p>
    <w:p w14:paraId="2F452117" w14:textId="17102924" w:rsidR="009D2DA6" w:rsidRDefault="009D2DA6" w:rsidP="00A32535">
      <w:pPr>
        <w:rPr>
          <w:rFonts w:ascii="Arial" w:hAnsi="Arial" w:cs="Arial"/>
        </w:rPr>
      </w:pPr>
      <w:r>
        <w:rPr>
          <w:rFonts w:ascii="Arial" w:hAnsi="Arial" w:cs="Arial"/>
        </w:rPr>
        <w:lastRenderedPageBreak/>
        <w:t>Figure 3 – Landslide risk along the proposed road alignment.</w:t>
      </w:r>
    </w:p>
    <w:p w14:paraId="1CD06660" w14:textId="16801FDE" w:rsidR="00B500C8" w:rsidRDefault="006C62CC" w:rsidP="00A571FD">
      <w:pPr>
        <w:rPr>
          <w:rFonts w:ascii="Arial" w:hAnsi="Arial" w:cs="Arial"/>
        </w:rPr>
      </w:pPr>
      <w:r>
        <w:rPr>
          <w:rFonts w:ascii="Arial" w:hAnsi="Arial" w:cs="Arial"/>
          <w:noProof/>
          <w:lang w:eastAsia="en-AU"/>
        </w:rPr>
        <w:drawing>
          <wp:inline distT="0" distB="0" distL="0" distR="0" wp14:anchorId="458F2877" wp14:editId="502AD6D2">
            <wp:extent cx="6113145" cy="4004945"/>
            <wp:effectExtent l="0" t="0" r="8255" b="8255"/>
            <wp:docPr id="2" name="Picture 2" descr="iChaz HD:Users:user:Desktop:Jamison &amp; Craig BSTLR risk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haz HD:Users:user:Desktop:Jamison &amp; Craig BSTLR risk ma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3145" cy="4004945"/>
                    </a:xfrm>
                    <a:prstGeom prst="rect">
                      <a:avLst/>
                    </a:prstGeom>
                    <a:noFill/>
                    <a:ln>
                      <a:noFill/>
                    </a:ln>
                  </pic:spPr>
                </pic:pic>
              </a:graphicData>
            </a:graphic>
          </wp:inline>
        </w:drawing>
      </w:r>
    </w:p>
    <w:p w14:paraId="01F440AE" w14:textId="5181971D" w:rsidR="00B500C8" w:rsidRPr="008A08FA" w:rsidRDefault="001321EF" w:rsidP="008A08FA">
      <w:pPr>
        <w:rPr>
          <w:rFonts w:ascii="Arial" w:hAnsi="Arial" w:cs="Arial"/>
          <w:sz w:val="20"/>
          <w:szCs w:val="20"/>
        </w:rPr>
      </w:pPr>
      <w:r w:rsidRPr="008A08FA">
        <w:rPr>
          <w:rFonts w:ascii="Arial" w:hAnsi="Arial" w:cs="Arial"/>
          <w:sz w:val="20"/>
          <w:szCs w:val="20"/>
        </w:rPr>
        <w:t>Risk of land slippage along northern road alignment, as estimated by Jamison &amp; Craig (2009)</w:t>
      </w:r>
      <w:r w:rsidR="00F87C7B" w:rsidRPr="008A08FA">
        <w:rPr>
          <w:rFonts w:ascii="Arial" w:hAnsi="Arial" w:cs="Arial"/>
          <w:sz w:val="20"/>
          <w:szCs w:val="20"/>
        </w:rPr>
        <w:t>.</w:t>
      </w:r>
    </w:p>
    <w:p w14:paraId="1261FCFD" w14:textId="77777777" w:rsidR="00B500C8" w:rsidRDefault="00B500C8" w:rsidP="00985FE0">
      <w:pPr>
        <w:rPr>
          <w:rFonts w:ascii="Arial" w:hAnsi="Arial" w:cs="Arial"/>
        </w:rPr>
      </w:pPr>
    </w:p>
    <w:p w14:paraId="593D2ED2" w14:textId="729BBC6D" w:rsidR="00985FE0" w:rsidRDefault="00985FE0" w:rsidP="00985FE0">
      <w:pPr>
        <w:rPr>
          <w:rFonts w:ascii="Arial" w:hAnsi="Arial" w:cs="Arial"/>
        </w:rPr>
      </w:pPr>
      <w:r>
        <w:rPr>
          <w:rFonts w:ascii="Arial" w:hAnsi="Arial" w:cs="Arial"/>
        </w:rPr>
        <w:t>Figure 4 – Location of the proposed road directly above the Delatite headwaters.</w:t>
      </w:r>
    </w:p>
    <w:p w14:paraId="3C4CDF38" w14:textId="1A74D46F" w:rsidR="00293DFE" w:rsidRDefault="00293DFE" w:rsidP="00293DFE">
      <w:pPr>
        <w:widowControl w:val="0"/>
        <w:autoSpaceDE w:val="0"/>
        <w:autoSpaceDN w:val="0"/>
        <w:adjustRightInd w:val="0"/>
        <w:rPr>
          <w:rFonts w:ascii="Helvetica" w:hAnsi="Helvetica" w:cs="Helvetica"/>
          <w:lang w:val="en-US"/>
        </w:rPr>
      </w:pPr>
      <w:r>
        <w:rPr>
          <w:rFonts w:ascii="Helvetica" w:hAnsi="Helvetica" w:cs="Helvetica"/>
          <w:noProof/>
          <w:lang w:eastAsia="en-AU"/>
        </w:rPr>
        <w:drawing>
          <wp:inline distT="0" distB="0" distL="0" distR="0" wp14:anchorId="0389108F" wp14:editId="25F795AD">
            <wp:extent cx="6081852" cy="42418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008" cy="4242606"/>
                    </a:xfrm>
                    <a:prstGeom prst="rect">
                      <a:avLst/>
                    </a:prstGeom>
                    <a:noFill/>
                    <a:ln>
                      <a:noFill/>
                    </a:ln>
                  </pic:spPr>
                </pic:pic>
              </a:graphicData>
            </a:graphic>
          </wp:inline>
        </w:drawing>
      </w:r>
    </w:p>
    <w:p w14:paraId="5433205C" w14:textId="02772ACD" w:rsidR="00B500C8" w:rsidRPr="004A0BDC" w:rsidRDefault="004610A0" w:rsidP="00CE002D">
      <w:pPr>
        <w:rPr>
          <w:rFonts w:ascii="Arial" w:hAnsi="Arial" w:cs="Arial"/>
          <w:sz w:val="20"/>
          <w:szCs w:val="20"/>
        </w:rPr>
      </w:pPr>
      <w:r w:rsidRPr="004A0BDC">
        <w:rPr>
          <w:rFonts w:ascii="Arial" w:hAnsi="Arial" w:cs="Arial"/>
          <w:sz w:val="20"/>
          <w:szCs w:val="20"/>
        </w:rPr>
        <w:t>Map</w:t>
      </w:r>
      <w:r w:rsidR="00C61CCC" w:rsidRPr="004A0BDC">
        <w:rPr>
          <w:rFonts w:ascii="Arial" w:hAnsi="Arial" w:cs="Arial"/>
          <w:sz w:val="20"/>
          <w:szCs w:val="20"/>
        </w:rPr>
        <w:t xml:space="preserve"> derived</w:t>
      </w:r>
      <w:r w:rsidRPr="004A0BDC">
        <w:rPr>
          <w:rFonts w:ascii="Arial" w:hAnsi="Arial" w:cs="Arial"/>
          <w:sz w:val="20"/>
          <w:szCs w:val="20"/>
        </w:rPr>
        <w:t xml:space="preserve"> from </w:t>
      </w:r>
      <w:r w:rsidR="00756AA2" w:rsidRPr="004A0BDC">
        <w:rPr>
          <w:rFonts w:ascii="Arial" w:hAnsi="Arial" w:cs="Arial"/>
          <w:sz w:val="20"/>
          <w:szCs w:val="20"/>
        </w:rPr>
        <w:t xml:space="preserve">Metropol (2013), </w:t>
      </w:r>
      <w:r w:rsidRPr="004A0BDC">
        <w:rPr>
          <w:rFonts w:ascii="Arial" w:hAnsi="Arial" w:cs="Arial"/>
          <w:sz w:val="20"/>
          <w:szCs w:val="20"/>
        </w:rPr>
        <w:t>Google Earth</w:t>
      </w:r>
      <w:r w:rsidR="006064DB" w:rsidRPr="004A0BDC">
        <w:rPr>
          <w:rFonts w:ascii="Arial" w:hAnsi="Arial" w:cs="Arial"/>
          <w:sz w:val="20"/>
          <w:szCs w:val="20"/>
        </w:rPr>
        <w:t xml:space="preserve"> and The Land Channel</w:t>
      </w:r>
      <w:r w:rsidR="00756AA2" w:rsidRPr="004A0BDC">
        <w:rPr>
          <w:rFonts w:ascii="Arial" w:hAnsi="Arial" w:cs="Arial"/>
          <w:sz w:val="20"/>
          <w:szCs w:val="20"/>
        </w:rPr>
        <w:t>.</w:t>
      </w:r>
      <w:r w:rsidR="004A0BDC" w:rsidRPr="004A0BDC">
        <w:rPr>
          <w:rFonts w:ascii="Arial" w:hAnsi="Arial" w:cs="Arial"/>
          <w:sz w:val="20"/>
          <w:szCs w:val="20"/>
        </w:rPr>
        <w:t xml:space="preserve">  </w:t>
      </w:r>
      <w:r w:rsidR="00756AA2" w:rsidRPr="004A0BDC">
        <w:rPr>
          <w:rFonts w:ascii="Arial" w:hAnsi="Arial" w:cs="Arial"/>
          <w:sz w:val="20"/>
          <w:szCs w:val="20"/>
        </w:rPr>
        <w:t>P</w:t>
      </w:r>
      <w:r w:rsidRPr="004A0BDC">
        <w:rPr>
          <w:rFonts w:ascii="Arial" w:hAnsi="Arial" w:cs="Arial"/>
          <w:sz w:val="20"/>
          <w:szCs w:val="20"/>
        </w:rPr>
        <w:t>repared by Charles Street</w:t>
      </w:r>
    </w:p>
    <w:p w14:paraId="0AA7842E" w14:textId="77777777" w:rsidR="008F329E" w:rsidRDefault="008F329E" w:rsidP="00EA711E">
      <w:pPr>
        <w:rPr>
          <w:rFonts w:ascii="Arial" w:hAnsi="Arial" w:cs="Arial"/>
        </w:rPr>
      </w:pPr>
    </w:p>
    <w:p w14:paraId="2A3F98A4" w14:textId="78487DBE" w:rsidR="00922B0C" w:rsidRDefault="00922B0C" w:rsidP="00BF0D5C">
      <w:pPr>
        <w:ind w:left="567"/>
        <w:rPr>
          <w:rFonts w:ascii="Arial" w:hAnsi="Arial" w:cs="Arial"/>
        </w:rPr>
      </w:pPr>
      <w:r>
        <w:rPr>
          <w:rFonts w:ascii="Arial" w:hAnsi="Arial" w:cs="Arial"/>
        </w:rPr>
        <w:lastRenderedPageBreak/>
        <w:t xml:space="preserve">The upper tributaries of the Delatite have certainly been habitat for the critically endangered native fish </w:t>
      </w:r>
      <w:r w:rsidRPr="00922B0C">
        <w:rPr>
          <w:rFonts w:ascii="Arial" w:hAnsi="Arial" w:cs="Arial"/>
          <w:i/>
        </w:rPr>
        <w:t>Galaxias fuscus</w:t>
      </w:r>
      <w:r>
        <w:rPr>
          <w:rFonts w:ascii="Arial" w:hAnsi="Arial" w:cs="Arial"/>
        </w:rPr>
        <w:t>.</w:t>
      </w:r>
      <w:r w:rsidR="005F103C">
        <w:rPr>
          <w:rFonts w:ascii="Arial" w:hAnsi="Arial" w:cs="Arial"/>
        </w:rPr>
        <w:t xml:space="preserve">  </w:t>
      </w:r>
      <w:r w:rsidR="005E722D">
        <w:rPr>
          <w:rFonts w:ascii="Arial" w:hAnsi="Arial" w:cs="Arial"/>
        </w:rPr>
        <w:t xml:space="preserve">Some </w:t>
      </w:r>
      <w:r w:rsidR="005F103C" w:rsidRPr="005E722D">
        <w:rPr>
          <w:rFonts w:ascii="Arial" w:hAnsi="Arial" w:cs="Arial"/>
          <w:i/>
        </w:rPr>
        <w:t>Galaxias</w:t>
      </w:r>
      <w:r w:rsidR="005F103C">
        <w:rPr>
          <w:rFonts w:ascii="Arial" w:hAnsi="Arial" w:cs="Arial"/>
        </w:rPr>
        <w:t xml:space="preserve"> may still live in these waters, but we do not know.</w:t>
      </w:r>
    </w:p>
    <w:p w14:paraId="0974D4CD" w14:textId="77777777" w:rsidR="00922B0C" w:rsidRDefault="00922B0C" w:rsidP="00BF0D5C">
      <w:pPr>
        <w:ind w:left="567"/>
        <w:rPr>
          <w:rFonts w:ascii="Arial" w:hAnsi="Arial" w:cs="Arial"/>
        </w:rPr>
      </w:pPr>
    </w:p>
    <w:p w14:paraId="7B94A2A4" w14:textId="7C2DD438" w:rsidR="00CE002D" w:rsidRDefault="00CD5CB8" w:rsidP="00BF0D5C">
      <w:pPr>
        <w:ind w:left="567"/>
        <w:rPr>
          <w:rFonts w:ascii="Arial" w:hAnsi="Arial" w:cs="Arial"/>
        </w:rPr>
      </w:pPr>
      <w:r>
        <w:rPr>
          <w:rFonts w:ascii="Arial" w:hAnsi="Arial" w:cs="Arial"/>
        </w:rPr>
        <w:t xml:space="preserve">Why did the water authorities not respond with </w:t>
      </w:r>
      <w:r w:rsidRPr="00C31CEA">
        <w:rPr>
          <w:rFonts w:ascii="Arial" w:hAnsi="Arial" w:cs="Arial"/>
          <w:i/>
          <w:u w:val="single"/>
        </w:rPr>
        <w:t>alarm</w:t>
      </w:r>
      <w:r>
        <w:rPr>
          <w:rFonts w:ascii="Arial" w:hAnsi="Arial" w:cs="Arial"/>
        </w:rPr>
        <w:t xml:space="preserve"> ?</w:t>
      </w:r>
    </w:p>
    <w:p w14:paraId="051B1CD5" w14:textId="045B609E" w:rsidR="00CD5CB8" w:rsidRDefault="00C31CEA" w:rsidP="00BF0D5C">
      <w:pPr>
        <w:ind w:left="567"/>
        <w:rPr>
          <w:rFonts w:ascii="Arial" w:hAnsi="Arial" w:cs="Arial"/>
        </w:rPr>
      </w:pPr>
      <w:r>
        <w:rPr>
          <w:rFonts w:ascii="Arial" w:hAnsi="Arial" w:cs="Arial"/>
        </w:rPr>
        <w:t>Why didn’t they just say “N</w:t>
      </w:r>
      <w:r w:rsidR="00CD5CB8">
        <w:rPr>
          <w:rFonts w:ascii="Arial" w:hAnsi="Arial" w:cs="Arial"/>
        </w:rPr>
        <w:t>o”</w:t>
      </w:r>
      <w:r w:rsidR="00DE7891">
        <w:rPr>
          <w:rFonts w:ascii="Arial" w:hAnsi="Arial" w:cs="Arial"/>
        </w:rPr>
        <w:t xml:space="preserve"> ?</w:t>
      </w:r>
    </w:p>
    <w:p w14:paraId="56425267" w14:textId="77777777" w:rsidR="008E6F35" w:rsidRDefault="008E6F35" w:rsidP="00BF0D5C">
      <w:pPr>
        <w:ind w:left="567"/>
        <w:rPr>
          <w:rFonts w:ascii="Arial" w:hAnsi="Arial" w:cs="Arial"/>
        </w:rPr>
      </w:pPr>
    </w:p>
    <w:p w14:paraId="10306EAF" w14:textId="3649A232" w:rsidR="00CE002D" w:rsidRDefault="008E6F35" w:rsidP="008E6F35">
      <w:pPr>
        <w:ind w:left="567" w:hanging="567"/>
        <w:rPr>
          <w:rFonts w:ascii="Arial" w:hAnsi="Arial" w:cs="Arial"/>
        </w:rPr>
      </w:pPr>
      <w:r>
        <w:rPr>
          <w:rFonts w:ascii="Arial" w:hAnsi="Arial" w:cs="Arial"/>
        </w:rPr>
        <w:t>“55</w:t>
      </w:r>
      <w:r>
        <w:rPr>
          <w:rFonts w:ascii="Arial" w:hAnsi="Arial" w:cs="Arial"/>
        </w:rPr>
        <w:tab/>
        <w:t>The applicant submitted a Bushfire Management Statement in accordance with the requirements of the BMO.” (Bushfire Management Overlay)</w:t>
      </w:r>
    </w:p>
    <w:p w14:paraId="58D4FD6E" w14:textId="77777777" w:rsidR="009B7F17" w:rsidRDefault="009B7F17" w:rsidP="009B7F17">
      <w:pPr>
        <w:ind w:left="567"/>
        <w:rPr>
          <w:rFonts w:ascii="Arial" w:hAnsi="Arial" w:cs="Arial"/>
        </w:rPr>
      </w:pPr>
    </w:p>
    <w:p w14:paraId="7E0B4E15" w14:textId="72DE99A4" w:rsidR="009B7F17" w:rsidRDefault="009B7F17" w:rsidP="009A6FD4">
      <w:pPr>
        <w:ind w:left="567"/>
        <w:rPr>
          <w:rFonts w:ascii="Arial" w:hAnsi="Arial" w:cs="Arial"/>
        </w:rPr>
      </w:pPr>
      <w:r>
        <w:rPr>
          <w:rFonts w:ascii="Arial" w:hAnsi="Arial" w:cs="Arial"/>
        </w:rPr>
        <w:t>Comments:  Again, our public officials did not seem to take a close look at th</w:t>
      </w:r>
      <w:r w:rsidR="003E4607">
        <w:rPr>
          <w:rFonts w:ascii="Arial" w:hAnsi="Arial" w:cs="Arial"/>
        </w:rPr>
        <w:t>e Bushfire Manage</w:t>
      </w:r>
      <w:r w:rsidR="00DE7891">
        <w:rPr>
          <w:rFonts w:ascii="Arial" w:hAnsi="Arial" w:cs="Arial"/>
        </w:rPr>
        <w:t>ment Statement from Terramatrix, other than the magic words at the end</w:t>
      </w:r>
      <w:r w:rsidR="00DC2934">
        <w:rPr>
          <w:rFonts w:ascii="Arial" w:hAnsi="Arial" w:cs="Arial"/>
        </w:rPr>
        <w:t>,</w:t>
      </w:r>
      <w:r w:rsidR="00DE7891">
        <w:rPr>
          <w:rFonts w:ascii="Arial" w:hAnsi="Arial" w:cs="Arial"/>
        </w:rPr>
        <w:t xml:space="preserve"> “</w:t>
      </w:r>
      <w:r w:rsidR="009A6FD4" w:rsidRPr="009A6FD4">
        <w:rPr>
          <w:rFonts w:ascii="Arial" w:hAnsi="Arial" w:cs="Arial"/>
        </w:rPr>
        <w:t>the proposed</w:t>
      </w:r>
      <w:r w:rsidR="009A6FD4">
        <w:rPr>
          <w:rFonts w:ascii="Arial" w:hAnsi="Arial" w:cs="Arial"/>
        </w:rPr>
        <w:t xml:space="preserve"> </w:t>
      </w:r>
      <w:r w:rsidR="009A6FD4" w:rsidRPr="009A6FD4">
        <w:rPr>
          <w:rFonts w:ascii="Arial" w:hAnsi="Arial" w:cs="Arial"/>
        </w:rPr>
        <w:t>development successfully complies with all of the relevant bushfire safety</w:t>
      </w:r>
      <w:r w:rsidR="009A6FD4">
        <w:rPr>
          <w:rFonts w:ascii="Arial" w:hAnsi="Arial" w:cs="Arial"/>
        </w:rPr>
        <w:t xml:space="preserve"> </w:t>
      </w:r>
      <w:r w:rsidR="009A6FD4" w:rsidRPr="009A6FD4">
        <w:rPr>
          <w:rFonts w:ascii="Arial" w:hAnsi="Arial" w:cs="Arial"/>
        </w:rPr>
        <w:t>objectives and standards</w:t>
      </w:r>
      <w:r w:rsidR="009A6FD4">
        <w:rPr>
          <w:rFonts w:ascii="Arial" w:hAnsi="Arial" w:cs="Arial"/>
        </w:rPr>
        <w:t>.”</w:t>
      </w:r>
    </w:p>
    <w:p w14:paraId="12BF75C4" w14:textId="77777777" w:rsidR="009B7F17" w:rsidRDefault="009B7F17" w:rsidP="009B7F17">
      <w:pPr>
        <w:ind w:left="567"/>
        <w:rPr>
          <w:rFonts w:ascii="Arial" w:hAnsi="Arial" w:cs="Arial"/>
        </w:rPr>
      </w:pPr>
    </w:p>
    <w:p w14:paraId="388FDA6B" w14:textId="21BECB28" w:rsidR="003E4607" w:rsidRDefault="00BB492A" w:rsidP="009B7F17">
      <w:pPr>
        <w:ind w:left="567"/>
        <w:rPr>
          <w:rFonts w:ascii="Arial" w:hAnsi="Arial" w:cs="Arial"/>
        </w:rPr>
      </w:pPr>
      <w:r>
        <w:rPr>
          <w:rFonts w:ascii="Arial" w:hAnsi="Arial" w:cs="Arial"/>
        </w:rPr>
        <w:t>Some the words before this are not so reassuring.</w:t>
      </w:r>
    </w:p>
    <w:p w14:paraId="69C43FFE" w14:textId="77777777" w:rsidR="00B83B1E" w:rsidRDefault="00B83B1E" w:rsidP="009B7F17">
      <w:pPr>
        <w:ind w:left="567"/>
        <w:rPr>
          <w:rFonts w:ascii="Arial" w:hAnsi="Arial" w:cs="Arial"/>
        </w:rPr>
      </w:pPr>
    </w:p>
    <w:p w14:paraId="7EFC984D" w14:textId="51C24F62" w:rsidR="00B83B1E" w:rsidRPr="00B83B1E" w:rsidRDefault="00B83B1E" w:rsidP="00D87F0A">
      <w:pPr>
        <w:ind w:left="1701" w:right="985"/>
        <w:jc w:val="both"/>
        <w:rPr>
          <w:rFonts w:ascii="Arial" w:hAnsi="Arial" w:cs="Arial"/>
        </w:rPr>
      </w:pPr>
      <w:r>
        <w:rPr>
          <w:rFonts w:ascii="Arial" w:hAnsi="Arial" w:cs="Arial"/>
        </w:rPr>
        <w:t>“</w:t>
      </w:r>
      <w:r w:rsidRPr="00D87F0A">
        <w:rPr>
          <w:rFonts w:ascii="Arial" w:hAnsi="Arial" w:cs="Arial"/>
          <w:b/>
        </w:rPr>
        <w:t>Bushfire risk assessment</w:t>
      </w:r>
    </w:p>
    <w:p w14:paraId="056C2B1E" w14:textId="7F1BD4EB" w:rsidR="00BB492A" w:rsidRDefault="00B83B1E" w:rsidP="00D87F0A">
      <w:pPr>
        <w:ind w:left="1701" w:right="985"/>
        <w:jc w:val="both"/>
        <w:rPr>
          <w:rFonts w:ascii="Arial" w:hAnsi="Arial" w:cs="Arial"/>
        </w:rPr>
      </w:pPr>
      <w:r w:rsidRPr="00B83B1E">
        <w:rPr>
          <w:rFonts w:ascii="Arial" w:hAnsi="Arial" w:cs="Arial"/>
        </w:rPr>
        <w:t>The development could be exposed to a large, severe bushfire of the scale and</w:t>
      </w:r>
      <w:r>
        <w:rPr>
          <w:rFonts w:ascii="Arial" w:hAnsi="Arial" w:cs="Arial"/>
        </w:rPr>
        <w:t xml:space="preserve"> </w:t>
      </w:r>
      <w:r w:rsidRPr="00B83B1E">
        <w:rPr>
          <w:rFonts w:ascii="Arial" w:hAnsi="Arial" w:cs="Arial"/>
        </w:rPr>
        <w:t>intensity presumed in the BMO model, which would most likely approach from</w:t>
      </w:r>
      <w:r>
        <w:rPr>
          <w:rFonts w:ascii="Arial" w:hAnsi="Arial" w:cs="Arial"/>
        </w:rPr>
        <w:t xml:space="preserve"> </w:t>
      </w:r>
      <w:r w:rsidRPr="00B83B1E">
        <w:rPr>
          <w:rFonts w:ascii="Arial" w:hAnsi="Arial" w:cs="Arial"/>
        </w:rPr>
        <w:t>the northwest, or from the southwest under a southwesterly wind change</w:t>
      </w:r>
      <w:r>
        <w:rPr>
          <w:rFonts w:ascii="Arial" w:hAnsi="Arial" w:cs="Arial"/>
        </w:rPr>
        <w:t xml:space="preserve"> </w:t>
      </w:r>
      <w:r w:rsidRPr="00B83B1E">
        <w:rPr>
          <w:rFonts w:ascii="Arial" w:hAnsi="Arial" w:cs="Arial"/>
        </w:rPr>
        <w:t>typically associated with severe fire weather.</w:t>
      </w:r>
      <w:r>
        <w:rPr>
          <w:rFonts w:ascii="Arial" w:hAnsi="Arial" w:cs="Arial"/>
        </w:rPr>
        <w:t>”</w:t>
      </w:r>
    </w:p>
    <w:p w14:paraId="01BB019C" w14:textId="649E826A" w:rsidR="003E4607" w:rsidRPr="00D87F0A" w:rsidRDefault="00D87F0A" w:rsidP="00D87F0A">
      <w:pPr>
        <w:ind w:left="1701"/>
        <w:rPr>
          <w:rFonts w:ascii="Arial" w:hAnsi="Arial" w:cs="Arial"/>
          <w:i/>
        </w:rPr>
      </w:pPr>
      <w:r w:rsidRPr="00D87F0A">
        <w:rPr>
          <w:rFonts w:ascii="Arial" w:hAnsi="Arial" w:cs="Arial"/>
          <w:i/>
        </w:rPr>
        <w:t>Terramatrix (2013:3)</w:t>
      </w:r>
    </w:p>
    <w:p w14:paraId="561596AD" w14:textId="77777777" w:rsidR="009B7F17" w:rsidRDefault="009B7F17" w:rsidP="00E74C06">
      <w:pPr>
        <w:ind w:left="567"/>
        <w:rPr>
          <w:rFonts w:ascii="Arial" w:hAnsi="Arial" w:cs="Arial"/>
        </w:rPr>
      </w:pPr>
    </w:p>
    <w:p w14:paraId="58FBAD5E" w14:textId="53F25B24" w:rsidR="00E74C06" w:rsidRDefault="00E74C06" w:rsidP="00E74C06">
      <w:pPr>
        <w:ind w:left="567"/>
        <w:rPr>
          <w:rFonts w:ascii="Arial" w:hAnsi="Arial" w:cs="Arial"/>
        </w:rPr>
      </w:pPr>
      <w:r>
        <w:rPr>
          <w:rFonts w:ascii="Arial" w:hAnsi="Arial" w:cs="Arial"/>
        </w:rPr>
        <w:t>Indeed, the entire south face of Corn Hill was consumed by fire in the summer of 2006/7.</w:t>
      </w:r>
    </w:p>
    <w:p w14:paraId="36081E35" w14:textId="77777777" w:rsidR="00E74C06" w:rsidRDefault="00E74C06" w:rsidP="00E74C06">
      <w:pPr>
        <w:ind w:left="567"/>
        <w:rPr>
          <w:rFonts w:ascii="Arial" w:hAnsi="Arial" w:cs="Arial"/>
        </w:rPr>
      </w:pPr>
    </w:p>
    <w:p w14:paraId="42C15C11" w14:textId="4299E09D" w:rsidR="009D1BF3" w:rsidRPr="009D1BF3" w:rsidRDefault="00530942" w:rsidP="009D1BF3">
      <w:pPr>
        <w:ind w:left="1701" w:right="985"/>
        <w:rPr>
          <w:rFonts w:ascii="Arial" w:hAnsi="Arial" w:cs="Arial"/>
        </w:rPr>
      </w:pPr>
      <w:r>
        <w:rPr>
          <w:rFonts w:ascii="Arial" w:hAnsi="Arial" w:cs="Arial"/>
        </w:rPr>
        <w:t>“</w:t>
      </w:r>
      <w:r w:rsidR="009D1BF3" w:rsidRPr="00530942">
        <w:rPr>
          <w:rFonts w:ascii="Arial" w:hAnsi="Arial" w:cs="Arial"/>
          <w:b/>
        </w:rPr>
        <w:t>Justification</w:t>
      </w:r>
    </w:p>
    <w:p w14:paraId="5E89E67A" w14:textId="6FBCC32E" w:rsidR="009D1BF3" w:rsidRDefault="009D1BF3" w:rsidP="009D1BF3">
      <w:pPr>
        <w:ind w:left="1701" w:right="985"/>
        <w:rPr>
          <w:rFonts w:ascii="Arial" w:hAnsi="Arial" w:cs="Arial"/>
        </w:rPr>
      </w:pPr>
      <w:r w:rsidRPr="009D1BF3">
        <w:rPr>
          <w:rFonts w:ascii="Arial" w:hAnsi="Arial" w:cs="Arial"/>
        </w:rPr>
        <w:t>The link road will not increase the risk to life, property or community</w:t>
      </w:r>
      <w:r>
        <w:rPr>
          <w:rFonts w:ascii="Arial" w:hAnsi="Arial" w:cs="Arial"/>
        </w:rPr>
        <w:t xml:space="preserve"> </w:t>
      </w:r>
      <w:r w:rsidRPr="009D1BF3">
        <w:rPr>
          <w:rFonts w:ascii="Arial" w:hAnsi="Arial" w:cs="Arial"/>
        </w:rPr>
        <w:t>infrastructure.</w:t>
      </w:r>
      <w:r w:rsidR="00530942">
        <w:rPr>
          <w:rFonts w:ascii="Arial" w:hAnsi="Arial" w:cs="Arial"/>
        </w:rPr>
        <w:t>”</w:t>
      </w:r>
    </w:p>
    <w:p w14:paraId="7606D8DD" w14:textId="3182C9E2" w:rsidR="00530942" w:rsidRPr="00397BDB" w:rsidRDefault="00530942" w:rsidP="009D1BF3">
      <w:pPr>
        <w:ind w:left="1701" w:right="985"/>
        <w:rPr>
          <w:rFonts w:ascii="Arial" w:hAnsi="Arial" w:cs="Arial"/>
          <w:i/>
        </w:rPr>
      </w:pPr>
      <w:r w:rsidRPr="00397BDB">
        <w:rPr>
          <w:rFonts w:ascii="Arial" w:hAnsi="Arial" w:cs="Arial"/>
          <w:i/>
        </w:rPr>
        <w:t>Terramatrix (2013:5)</w:t>
      </w:r>
    </w:p>
    <w:p w14:paraId="3B281C89" w14:textId="77777777" w:rsidR="009D1BF3" w:rsidRDefault="009D1BF3" w:rsidP="00E74C06">
      <w:pPr>
        <w:ind w:left="567"/>
        <w:rPr>
          <w:rFonts w:ascii="Arial" w:hAnsi="Arial" w:cs="Arial"/>
        </w:rPr>
      </w:pPr>
    </w:p>
    <w:p w14:paraId="0CDB909C" w14:textId="6AD644DC" w:rsidR="009D1BF3" w:rsidRDefault="00530942" w:rsidP="00E74C06">
      <w:pPr>
        <w:ind w:left="567"/>
        <w:rPr>
          <w:rFonts w:ascii="Arial" w:hAnsi="Arial" w:cs="Arial"/>
        </w:rPr>
      </w:pPr>
      <w:r>
        <w:rPr>
          <w:rFonts w:ascii="Arial" w:hAnsi="Arial" w:cs="Arial"/>
        </w:rPr>
        <w:t>This statement is true</w:t>
      </w:r>
      <w:r w:rsidR="00EF6094">
        <w:rPr>
          <w:rFonts w:ascii="Arial" w:hAnsi="Arial" w:cs="Arial"/>
        </w:rPr>
        <w:t>,</w:t>
      </w:r>
      <w:r>
        <w:rPr>
          <w:rFonts w:ascii="Arial" w:hAnsi="Arial" w:cs="Arial"/>
        </w:rPr>
        <w:t xml:space="preserve"> provided nobody builds anything on Corn Hill, nobody tries to escape Mount Buller along the proposed road during an alpine bushfire, and the CFA does not use the proposed road</w:t>
      </w:r>
      <w:r w:rsidR="00767882">
        <w:rPr>
          <w:rFonts w:ascii="Arial" w:hAnsi="Arial" w:cs="Arial"/>
        </w:rPr>
        <w:t xml:space="preserve"> for any purpose</w:t>
      </w:r>
      <w:r w:rsidR="00281A92">
        <w:rPr>
          <w:rFonts w:ascii="Arial" w:hAnsi="Arial" w:cs="Arial"/>
        </w:rPr>
        <w:t>,</w:t>
      </w:r>
      <w:r>
        <w:rPr>
          <w:rFonts w:ascii="Arial" w:hAnsi="Arial" w:cs="Arial"/>
        </w:rPr>
        <w:t xml:space="preserve"> under bushfire conditions.</w:t>
      </w:r>
    </w:p>
    <w:p w14:paraId="6B5BC882" w14:textId="77777777" w:rsidR="009D1BF3" w:rsidRDefault="009D1BF3" w:rsidP="00E74C06">
      <w:pPr>
        <w:ind w:left="567"/>
        <w:rPr>
          <w:rFonts w:ascii="Arial" w:hAnsi="Arial" w:cs="Arial"/>
        </w:rPr>
      </w:pPr>
    </w:p>
    <w:p w14:paraId="5B6A8986" w14:textId="15E188AC" w:rsidR="00EF6094" w:rsidRDefault="00EF6094" w:rsidP="00EF6094">
      <w:pPr>
        <w:ind w:left="1701" w:right="985"/>
        <w:jc w:val="both"/>
        <w:rPr>
          <w:rFonts w:ascii="Arial" w:hAnsi="Arial" w:cs="Arial"/>
        </w:rPr>
      </w:pPr>
      <w:r>
        <w:rPr>
          <w:rFonts w:ascii="Arial" w:hAnsi="Arial" w:cs="Arial"/>
        </w:rPr>
        <w:t>“</w:t>
      </w:r>
      <w:r w:rsidRPr="00EF6094">
        <w:rPr>
          <w:rFonts w:ascii="Arial" w:hAnsi="Arial" w:cs="Arial"/>
        </w:rPr>
        <w:t>A static water supply is also not proposed for the link road because Mt Buller is</w:t>
      </w:r>
      <w:r>
        <w:rPr>
          <w:rFonts w:ascii="Arial" w:hAnsi="Arial" w:cs="Arial"/>
        </w:rPr>
        <w:t xml:space="preserve"> </w:t>
      </w:r>
      <w:r w:rsidRPr="00EF6094">
        <w:rPr>
          <w:rFonts w:ascii="Arial" w:hAnsi="Arial" w:cs="Arial"/>
        </w:rPr>
        <w:t>approximately 1.2 kilometres to the west, which contains a number of hydrants.</w:t>
      </w:r>
      <w:r>
        <w:rPr>
          <w:rFonts w:ascii="Arial" w:hAnsi="Arial" w:cs="Arial"/>
        </w:rPr>
        <w:t xml:space="preserve"> </w:t>
      </w:r>
      <w:r w:rsidRPr="00EF6094">
        <w:rPr>
          <w:rFonts w:ascii="Arial" w:hAnsi="Arial" w:cs="Arial"/>
        </w:rPr>
        <w:t>Large dams and water storage areas are found in the area that can be used by</w:t>
      </w:r>
      <w:r>
        <w:rPr>
          <w:rFonts w:ascii="Arial" w:hAnsi="Arial" w:cs="Arial"/>
        </w:rPr>
        <w:t xml:space="preserve"> </w:t>
      </w:r>
      <w:r w:rsidRPr="00EF6094">
        <w:rPr>
          <w:rFonts w:ascii="Arial" w:hAnsi="Arial" w:cs="Arial"/>
        </w:rPr>
        <w:t>aerial appliances to collect water in times of emergency.</w:t>
      </w:r>
      <w:r>
        <w:rPr>
          <w:rFonts w:ascii="Arial" w:hAnsi="Arial" w:cs="Arial"/>
        </w:rPr>
        <w:t>”</w:t>
      </w:r>
    </w:p>
    <w:p w14:paraId="227DB589" w14:textId="562D0CCE" w:rsidR="00EF6094" w:rsidRPr="00397BDB" w:rsidRDefault="00EF6094" w:rsidP="00EF6094">
      <w:pPr>
        <w:ind w:left="1701" w:right="985"/>
        <w:rPr>
          <w:rFonts w:ascii="Arial" w:hAnsi="Arial" w:cs="Arial"/>
          <w:i/>
        </w:rPr>
      </w:pPr>
      <w:r>
        <w:rPr>
          <w:rFonts w:ascii="Arial" w:hAnsi="Arial" w:cs="Arial"/>
          <w:i/>
        </w:rPr>
        <w:t>Terramatrix (2013:8</w:t>
      </w:r>
      <w:r w:rsidRPr="00397BDB">
        <w:rPr>
          <w:rFonts w:ascii="Arial" w:hAnsi="Arial" w:cs="Arial"/>
          <w:i/>
        </w:rPr>
        <w:t>)</w:t>
      </w:r>
    </w:p>
    <w:p w14:paraId="58D946CB" w14:textId="77777777" w:rsidR="00EF6094" w:rsidRDefault="00EF6094" w:rsidP="00EF6094">
      <w:pPr>
        <w:ind w:left="1701" w:right="985"/>
        <w:jc w:val="both"/>
        <w:rPr>
          <w:rFonts w:ascii="Arial" w:hAnsi="Arial" w:cs="Arial"/>
        </w:rPr>
      </w:pPr>
    </w:p>
    <w:p w14:paraId="212ABE50" w14:textId="525B3EAC" w:rsidR="00EF6094" w:rsidRDefault="00F3010C" w:rsidP="00E74C06">
      <w:pPr>
        <w:ind w:left="567"/>
        <w:rPr>
          <w:rFonts w:ascii="Arial" w:hAnsi="Arial" w:cs="Arial"/>
        </w:rPr>
      </w:pPr>
      <w:r>
        <w:rPr>
          <w:rFonts w:ascii="Arial" w:hAnsi="Arial" w:cs="Arial"/>
        </w:rPr>
        <w:t>The implication of these remarks is that the Mount Buller Village is the safest place to be in the event of a bushfire in these mountains.</w:t>
      </w:r>
      <w:r w:rsidR="00341A64">
        <w:rPr>
          <w:rFonts w:ascii="Arial" w:hAnsi="Arial" w:cs="Arial"/>
        </w:rPr>
        <w:t xml:space="preserve">  </w:t>
      </w:r>
      <w:r w:rsidR="00367180">
        <w:rPr>
          <w:rFonts w:ascii="Arial" w:hAnsi="Arial" w:cs="Arial"/>
        </w:rPr>
        <w:t xml:space="preserve">I agree with that.  </w:t>
      </w:r>
      <w:r w:rsidR="00341A64">
        <w:rPr>
          <w:rFonts w:ascii="Arial" w:hAnsi="Arial" w:cs="Arial"/>
        </w:rPr>
        <w:t>Indeed the Village has its own fire brigade and at least one Neighbourhood Safer Place.</w:t>
      </w:r>
      <w:r w:rsidR="00157109">
        <w:rPr>
          <w:rFonts w:ascii="Arial" w:hAnsi="Arial" w:cs="Arial"/>
        </w:rPr>
        <w:t xml:space="preserve">  In theory, people can be rescued by helicopter</w:t>
      </w:r>
      <w:r w:rsidR="008F3408">
        <w:rPr>
          <w:rFonts w:ascii="Arial" w:hAnsi="Arial" w:cs="Arial"/>
        </w:rPr>
        <w:t>,</w:t>
      </w:r>
      <w:r w:rsidR="00157109">
        <w:rPr>
          <w:rFonts w:ascii="Arial" w:hAnsi="Arial" w:cs="Arial"/>
        </w:rPr>
        <w:t xml:space="preserve"> if necessary.</w:t>
      </w:r>
    </w:p>
    <w:p w14:paraId="0A4C0C4E" w14:textId="77777777" w:rsidR="00591D3B" w:rsidRDefault="00591D3B" w:rsidP="00E74C06">
      <w:pPr>
        <w:ind w:left="567"/>
        <w:rPr>
          <w:rFonts w:ascii="Arial" w:hAnsi="Arial" w:cs="Arial"/>
        </w:rPr>
      </w:pPr>
    </w:p>
    <w:p w14:paraId="7FD3B45D" w14:textId="6936365D" w:rsidR="00EF6094" w:rsidRDefault="00183718" w:rsidP="00E74C06">
      <w:pPr>
        <w:ind w:left="567"/>
        <w:rPr>
          <w:rFonts w:ascii="Arial" w:hAnsi="Arial" w:cs="Arial"/>
        </w:rPr>
      </w:pPr>
      <w:r>
        <w:rPr>
          <w:rFonts w:ascii="Arial" w:hAnsi="Arial" w:cs="Arial"/>
        </w:rPr>
        <w:t>W</w:t>
      </w:r>
      <w:r w:rsidR="00B2334F">
        <w:rPr>
          <w:rFonts w:ascii="Arial" w:hAnsi="Arial" w:cs="Arial"/>
        </w:rPr>
        <w:t>e can deduce</w:t>
      </w:r>
      <w:r w:rsidR="00903CC2">
        <w:rPr>
          <w:rFonts w:ascii="Arial" w:hAnsi="Arial" w:cs="Arial"/>
        </w:rPr>
        <w:t xml:space="preserve"> from the Terramatrix remarks</w:t>
      </w:r>
      <w:r w:rsidR="00591D3B">
        <w:rPr>
          <w:rFonts w:ascii="Arial" w:hAnsi="Arial" w:cs="Arial"/>
        </w:rPr>
        <w:t xml:space="preserve"> that the last thing anyone would want to do in an alpine bushfire is to try to escape the Mount Buller Village by travelling </w:t>
      </w:r>
      <w:r w:rsidR="00B428EE">
        <w:rPr>
          <w:rFonts w:ascii="Arial" w:hAnsi="Arial" w:cs="Arial"/>
        </w:rPr>
        <w:t>along any road through the forests of Corn Hill, t</w:t>
      </w:r>
      <w:r w:rsidR="00CF785B">
        <w:rPr>
          <w:rFonts w:ascii="Arial" w:hAnsi="Arial" w:cs="Arial"/>
        </w:rPr>
        <w:t xml:space="preserve">o the forests of Mount Stirling, where </w:t>
      </w:r>
      <w:r w:rsidR="00CF785B">
        <w:rPr>
          <w:rFonts w:ascii="Arial" w:hAnsi="Arial" w:cs="Arial"/>
        </w:rPr>
        <w:lastRenderedPageBreak/>
        <w:t xml:space="preserve">there are no fire fighting facilities, no Neighbourhood Safer Places, </w:t>
      </w:r>
      <w:r w:rsidR="0006667B">
        <w:rPr>
          <w:rFonts w:ascii="Arial" w:hAnsi="Arial" w:cs="Arial"/>
        </w:rPr>
        <w:t xml:space="preserve">and </w:t>
      </w:r>
      <w:r w:rsidR="00CF785B">
        <w:rPr>
          <w:rFonts w:ascii="Arial" w:hAnsi="Arial" w:cs="Arial"/>
        </w:rPr>
        <w:t>no water supplies</w:t>
      </w:r>
      <w:r w:rsidR="0006667B">
        <w:rPr>
          <w:rFonts w:ascii="Arial" w:hAnsi="Arial" w:cs="Arial"/>
        </w:rPr>
        <w:t>.</w:t>
      </w:r>
    </w:p>
    <w:p w14:paraId="6E7A8F1B" w14:textId="77777777" w:rsidR="00F23884" w:rsidRDefault="00F23884" w:rsidP="00E74C06">
      <w:pPr>
        <w:ind w:left="567"/>
        <w:rPr>
          <w:rFonts w:ascii="Arial" w:hAnsi="Arial" w:cs="Arial"/>
        </w:rPr>
      </w:pPr>
    </w:p>
    <w:p w14:paraId="6ED0F531" w14:textId="5B8C4DD8" w:rsidR="00F23884" w:rsidRDefault="00F23884" w:rsidP="00E74C06">
      <w:pPr>
        <w:ind w:left="567"/>
        <w:rPr>
          <w:rFonts w:ascii="Arial" w:hAnsi="Arial" w:cs="Arial"/>
        </w:rPr>
      </w:pPr>
      <w:r>
        <w:rPr>
          <w:rFonts w:ascii="Arial" w:hAnsi="Arial" w:cs="Arial"/>
        </w:rPr>
        <w:t>Again, our public serv</w:t>
      </w:r>
      <w:r w:rsidR="003A0AB1">
        <w:rPr>
          <w:rFonts w:ascii="Arial" w:hAnsi="Arial" w:cs="Arial"/>
        </w:rPr>
        <w:t>ants seemed to have missed these</w:t>
      </w:r>
      <w:r>
        <w:rPr>
          <w:rFonts w:ascii="Arial" w:hAnsi="Arial" w:cs="Arial"/>
        </w:rPr>
        <w:t xml:space="preserve"> details and continued to support </w:t>
      </w:r>
      <w:r w:rsidR="002C12B0">
        <w:rPr>
          <w:rFonts w:ascii="Arial" w:hAnsi="Arial" w:cs="Arial"/>
        </w:rPr>
        <w:t xml:space="preserve">the view </w:t>
      </w:r>
      <w:r>
        <w:rPr>
          <w:rFonts w:ascii="Arial" w:hAnsi="Arial" w:cs="Arial"/>
        </w:rPr>
        <w:t xml:space="preserve">that the proposed road would perform a useful role in fire and </w:t>
      </w:r>
      <w:r w:rsidR="008A54D6">
        <w:rPr>
          <w:rFonts w:ascii="Arial" w:hAnsi="Arial" w:cs="Arial"/>
        </w:rPr>
        <w:t xml:space="preserve">other </w:t>
      </w:r>
      <w:r>
        <w:rPr>
          <w:rFonts w:ascii="Arial" w:hAnsi="Arial" w:cs="Arial"/>
        </w:rPr>
        <w:t>emergency situations.</w:t>
      </w:r>
      <w:r w:rsidR="00667E1F">
        <w:rPr>
          <w:rFonts w:ascii="Arial" w:hAnsi="Arial" w:cs="Arial"/>
        </w:rPr>
        <w:t xml:space="preserve">   Why ?</w:t>
      </w:r>
    </w:p>
    <w:p w14:paraId="2280CE46" w14:textId="77777777" w:rsidR="00591D3B" w:rsidRDefault="00591D3B" w:rsidP="00E74C06">
      <w:pPr>
        <w:ind w:left="567"/>
        <w:rPr>
          <w:rFonts w:ascii="Arial" w:hAnsi="Arial" w:cs="Arial"/>
        </w:rPr>
      </w:pPr>
    </w:p>
    <w:p w14:paraId="530F8800" w14:textId="029D2ECB" w:rsidR="00643379" w:rsidRPr="00643379" w:rsidRDefault="00643379" w:rsidP="008E6F35">
      <w:pPr>
        <w:ind w:left="567" w:hanging="567"/>
        <w:rPr>
          <w:rFonts w:ascii="Arial" w:hAnsi="Arial" w:cs="Arial"/>
          <w:b/>
        </w:rPr>
      </w:pPr>
      <w:r w:rsidRPr="00643379">
        <w:rPr>
          <w:rFonts w:ascii="Arial" w:hAnsi="Arial" w:cs="Arial"/>
          <w:b/>
        </w:rPr>
        <w:t>“Discussion</w:t>
      </w:r>
    </w:p>
    <w:p w14:paraId="707BAEEB" w14:textId="7CD2F058" w:rsidR="00E74C06" w:rsidRDefault="00643379" w:rsidP="008E6F35">
      <w:pPr>
        <w:ind w:left="567" w:hanging="567"/>
        <w:rPr>
          <w:rFonts w:ascii="Arial" w:hAnsi="Arial" w:cs="Arial"/>
        </w:rPr>
      </w:pPr>
      <w:r>
        <w:rPr>
          <w:rFonts w:ascii="Arial" w:hAnsi="Arial" w:cs="Arial"/>
        </w:rPr>
        <w:t>62</w:t>
      </w:r>
      <w:r>
        <w:rPr>
          <w:rFonts w:ascii="Arial" w:hAnsi="Arial" w:cs="Arial"/>
        </w:rPr>
        <w:tab/>
        <w:t>…”The relevant authorities had no objection to the proposal subject to conditions.  Therefore, it is recommended that the proposal be supported subject to conditions.”</w:t>
      </w:r>
    </w:p>
    <w:p w14:paraId="4A36DEA4" w14:textId="77777777" w:rsidR="00E74C06" w:rsidRDefault="00E74C06" w:rsidP="00546DFF">
      <w:pPr>
        <w:ind w:left="567"/>
        <w:rPr>
          <w:rFonts w:ascii="Arial" w:hAnsi="Arial" w:cs="Arial"/>
        </w:rPr>
      </w:pPr>
    </w:p>
    <w:p w14:paraId="0CACC411" w14:textId="59CBDC0E" w:rsidR="00546DFF" w:rsidRDefault="00546DFF" w:rsidP="00546DFF">
      <w:pPr>
        <w:ind w:left="567"/>
        <w:rPr>
          <w:rFonts w:ascii="Arial" w:hAnsi="Arial" w:cs="Arial"/>
        </w:rPr>
      </w:pPr>
      <w:r>
        <w:rPr>
          <w:rFonts w:ascii="Arial" w:hAnsi="Arial" w:cs="Arial"/>
        </w:rPr>
        <w:t>Comment: Unbelievable.</w:t>
      </w:r>
    </w:p>
    <w:p w14:paraId="71800706" w14:textId="77777777" w:rsidR="00546DFF" w:rsidRDefault="00546DFF" w:rsidP="00FC6182">
      <w:pPr>
        <w:rPr>
          <w:rFonts w:ascii="Arial" w:hAnsi="Arial" w:cs="Arial"/>
        </w:rPr>
      </w:pPr>
    </w:p>
    <w:p w14:paraId="46E41797" w14:textId="77777777" w:rsidR="00F840D4" w:rsidRDefault="00F840D4" w:rsidP="00FC6182">
      <w:pPr>
        <w:rPr>
          <w:rFonts w:ascii="Arial" w:hAnsi="Arial" w:cs="Arial"/>
        </w:rPr>
      </w:pPr>
    </w:p>
    <w:p w14:paraId="3769E954" w14:textId="40901EFC" w:rsidR="00F840D4" w:rsidRDefault="00F840D4" w:rsidP="00FC6182">
      <w:pPr>
        <w:rPr>
          <w:rFonts w:ascii="Arial" w:hAnsi="Arial" w:cs="Arial"/>
        </w:rPr>
      </w:pPr>
      <w:r>
        <w:rPr>
          <w:rFonts w:ascii="Arial" w:hAnsi="Arial" w:cs="Arial"/>
        </w:rPr>
        <w:t>Yours faithfully</w:t>
      </w:r>
    </w:p>
    <w:p w14:paraId="7528FD73" w14:textId="77777777" w:rsidR="00F840D4" w:rsidRDefault="00F840D4" w:rsidP="00FC6182">
      <w:pPr>
        <w:rPr>
          <w:rFonts w:ascii="Arial" w:hAnsi="Arial" w:cs="Arial"/>
        </w:rPr>
      </w:pPr>
    </w:p>
    <w:p w14:paraId="74018D46" w14:textId="77777777" w:rsidR="00F840D4" w:rsidRDefault="00F840D4" w:rsidP="00FC6182">
      <w:pPr>
        <w:rPr>
          <w:rFonts w:ascii="Arial" w:hAnsi="Arial" w:cs="Arial"/>
        </w:rPr>
      </w:pPr>
    </w:p>
    <w:p w14:paraId="7A95AD90" w14:textId="77777777" w:rsidR="00F840D4" w:rsidRDefault="00F840D4" w:rsidP="00FC6182">
      <w:pPr>
        <w:rPr>
          <w:rFonts w:ascii="Arial" w:hAnsi="Arial" w:cs="Arial"/>
        </w:rPr>
      </w:pPr>
    </w:p>
    <w:p w14:paraId="5B306652" w14:textId="77777777" w:rsidR="00F840D4" w:rsidRDefault="00F840D4" w:rsidP="00FC6182">
      <w:pPr>
        <w:rPr>
          <w:rFonts w:ascii="Arial" w:hAnsi="Arial" w:cs="Arial"/>
        </w:rPr>
      </w:pPr>
    </w:p>
    <w:p w14:paraId="6AD23F1D" w14:textId="77777777" w:rsidR="00F840D4" w:rsidRDefault="00F840D4" w:rsidP="00FC6182">
      <w:pPr>
        <w:rPr>
          <w:rFonts w:ascii="Arial" w:hAnsi="Arial" w:cs="Arial"/>
        </w:rPr>
      </w:pPr>
    </w:p>
    <w:p w14:paraId="1ECC27E2" w14:textId="1922D5C2" w:rsidR="00F840D4" w:rsidRDefault="00F840D4" w:rsidP="00FC6182">
      <w:pPr>
        <w:rPr>
          <w:rFonts w:ascii="Arial" w:hAnsi="Arial" w:cs="Arial"/>
        </w:rPr>
      </w:pPr>
      <w:r>
        <w:rPr>
          <w:rFonts w:ascii="Arial" w:hAnsi="Arial" w:cs="Arial"/>
        </w:rPr>
        <w:t>Charles Street B. Sc. Agr., MRACI, Grad. Dip. Quality Technology, Grad. Dip. Education.</w:t>
      </w:r>
    </w:p>
    <w:p w14:paraId="6BD10A95" w14:textId="248E47C9" w:rsidR="00530F2A" w:rsidRDefault="00530F2A" w:rsidP="00FC6182">
      <w:pPr>
        <w:rPr>
          <w:rFonts w:ascii="Arial" w:hAnsi="Arial" w:cs="Arial"/>
        </w:rPr>
      </w:pPr>
      <w:r>
        <w:rPr>
          <w:rFonts w:ascii="Arial" w:hAnsi="Arial" w:cs="Arial"/>
        </w:rPr>
        <w:t>36 Sutherland Street, Euroa, Victoria, 3666</w:t>
      </w:r>
    </w:p>
    <w:p w14:paraId="4D8FE699" w14:textId="102B1293" w:rsidR="00530F2A" w:rsidRDefault="00530F2A" w:rsidP="00FC6182">
      <w:pPr>
        <w:rPr>
          <w:rFonts w:ascii="Arial" w:hAnsi="Arial" w:cs="Arial"/>
        </w:rPr>
      </w:pPr>
      <w:r>
        <w:rPr>
          <w:rFonts w:ascii="Arial" w:hAnsi="Arial" w:cs="Arial"/>
        </w:rPr>
        <w:t>Mob: 0427 147 007</w:t>
      </w:r>
    </w:p>
    <w:p w14:paraId="0164B973" w14:textId="174DE920" w:rsidR="00530F2A" w:rsidRDefault="00530F2A" w:rsidP="00FC6182">
      <w:pPr>
        <w:rPr>
          <w:rFonts w:ascii="Arial" w:hAnsi="Arial" w:cs="Arial"/>
        </w:rPr>
      </w:pPr>
      <w:r>
        <w:rPr>
          <w:rFonts w:ascii="Arial" w:hAnsi="Arial" w:cs="Arial"/>
        </w:rPr>
        <w:t xml:space="preserve">Email: </w:t>
      </w:r>
      <w:hyperlink r:id="rId13" w:history="1">
        <w:r w:rsidR="00B55C39" w:rsidRPr="005D5169">
          <w:rPr>
            <w:rStyle w:val="Hyperlink"/>
            <w:rFonts w:ascii="Arial" w:hAnsi="Arial" w:cs="Arial"/>
          </w:rPr>
          <w:t>cjstreet@bigpond.net.au</w:t>
        </w:r>
      </w:hyperlink>
    </w:p>
    <w:p w14:paraId="33398989" w14:textId="77777777" w:rsidR="00B55C39" w:rsidRDefault="00B55C39" w:rsidP="00FC6182">
      <w:pPr>
        <w:rPr>
          <w:rFonts w:ascii="Arial" w:hAnsi="Arial" w:cs="Arial"/>
        </w:rPr>
      </w:pPr>
    </w:p>
    <w:p w14:paraId="22F52C7F" w14:textId="32B8BCA2" w:rsidR="00B55C39" w:rsidRDefault="00B55C39">
      <w:pPr>
        <w:rPr>
          <w:rFonts w:ascii="Arial" w:hAnsi="Arial" w:cs="Arial"/>
        </w:rPr>
      </w:pPr>
      <w:r>
        <w:rPr>
          <w:rFonts w:ascii="Arial" w:hAnsi="Arial" w:cs="Arial"/>
        </w:rPr>
        <w:br w:type="page"/>
      </w:r>
    </w:p>
    <w:p w14:paraId="74296B0A" w14:textId="329B7741" w:rsidR="00B55C39" w:rsidRPr="00B55C39" w:rsidRDefault="00B55C39" w:rsidP="00B55C39">
      <w:pPr>
        <w:jc w:val="center"/>
        <w:rPr>
          <w:rFonts w:ascii="Arial" w:hAnsi="Arial" w:cs="Arial"/>
          <w:b/>
        </w:rPr>
      </w:pPr>
      <w:r w:rsidRPr="00B55C39">
        <w:rPr>
          <w:rFonts w:ascii="Arial" w:hAnsi="Arial" w:cs="Arial"/>
          <w:b/>
        </w:rPr>
        <w:lastRenderedPageBreak/>
        <w:t>References</w:t>
      </w:r>
    </w:p>
    <w:p w14:paraId="73FC56D1" w14:textId="77777777" w:rsidR="00B55C39" w:rsidRDefault="00B55C39" w:rsidP="00FC6182">
      <w:pPr>
        <w:rPr>
          <w:rFonts w:ascii="Arial" w:hAnsi="Arial" w:cs="Arial"/>
        </w:rPr>
      </w:pPr>
    </w:p>
    <w:p w14:paraId="113ABEAD" w14:textId="77777777" w:rsidR="00B55C39" w:rsidRPr="0067404D" w:rsidRDefault="00B55C39" w:rsidP="00FC6182">
      <w:pPr>
        <w:rPr>
          <w:rFonts w:ascii="Arial" w:hAnsi="Arial" w:cs="Arial"/>
        </w:rPr>
      </w:pPr>
    </w:p>
    <w:sectPr w:rsidR="00B55C39" w:rsidRPr="0067404D" w:rsidSect="003D779F">
      <w:headerReference w:type="default" r:id="rId14"/>
      <w:footerReference w:type="default" r:id="rId15"/>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418EE9" w14:textId="77777777" w:rsidR="00A86FAA" w:rsidRDefault="00A86FAA" w:rsidP="00A758C0">
      <w:r>
        <w:separator/>
      </w:r>
    </w:p>
  </w:endnote>
  <w:endnote w:type="continuationSeparator" w:id="0">
    <w:p w14:paraId="6FAD0916" w14:textId="77777777" w:rsidR="00A86FAA" w:rsidRDefault="00A86FAA" w:rsidP="00A75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9033F" w14:textId="5C0E6C3D" w:rsidR="00A758C0" w:rsidRPr="00195AA6" w:rsidRDefault="00195AA6" w:rsidP="00195AA6">
    <w:pPr>
      <w:pStyle w:val="Footer"/>
      <w:jc w:val="center"/>
      <w:rPr>
        <w:rFonts w:ascii="Arial" w:hAnsi="Arial" w:cs="Arial"/>
      </w:rPr>
    </w:pPr>
    <w:r w:rsidRPr="00195AA6">
      <w:rPr>
        <w:rFonts w:ascii="Arial" w:hAnsi="Arial" w:cs="Arial"/>
        <w:lang w:val="en-US"/>
      </w:rPr>
      <w:t xml:space="preserve">Page </w:t>
    </w:r>
    <w:r w:rsidRPr="00195AA6">
      <w:rPr>
        <w:rFonts w:ascii="Arial" w:hAnsi="Arial" w:cs="Arial"/>
        <w:lang w:val="en-US"/>
      </w:rPr>
      <w:fldChar w:fldCharType="begin"/>
    </w:r>
    <w:r w:rsidRPr="00195AA6">
      <w:rPr>
        <w:rFonts w:ascii="Arial" w:hAnsi="Arial" w:cs="Arial"/>
        <w:lang w:val="en-US"/>
      </w:rPr>
      <w:instrText xml:space="preserve"> PAGE </w:instrText>
    </w:r>
    <w:r w:rsidRPr="00195AA6">
      <w:rPr>
        <w:rFonts w:ascii="Arial" w:hAnsi="Arial" w:cs="Arial"/>
        <w:lang w:val="en-US"/>
      </w:rPr>
      <w:fldChar w:fldCharType="separate"/>
    </w:r>
    <w:r w:rsidR="00C12CD3">
      <w:rPr>
        <w:rFonts w:ascii="Arial" w:hAnsi="Arial" w:cs="Arial"/>
        <w:noProof/>
        <w:lang w:val="en-US"/>
      </w:rPr>
      <w:t>7</w:t>
    </w:r>
    <w:r w:rsidRPr="00195AA6">
      <w:rPr>
        <w:rFonts w:ascii="Arial" w:hAnsi="Arial" w:cs="Arial"/>
        <w:lang w:val="en-US"/>
      </w:rPr>
      <w:fldChar w:fldCharType="end"/>
    </w:r>
    <w:r w:rsidRPr="00195AA6">
      <w:rPr>
        <w:rFonts w:ascii="Arial" w:hAnsi="Arial" w:cs="Arial"/>
        <w:lang w:val="en-US"/>
      </w:rPr>
      <w:t xml:space="preserve"> of </w:t>
    </w:r>
    <w:r w:rsidRPr="00195AA6">
      <w:rPr>
        <w:rFonts w:ascii="Arial" w:hAnsi="Arial" w:cs="Arial"/>
        <w:lang w:val="en-US"/>
      </w:rPr>
      <w:fldChar w:fldCharType="begin"/>
    </w:r>
    <w:r w:rsidRPr="00195AA6">
      <w:rPr>
        <w:rFonts w:ascii="Arial" w:hAnsi="Arial" w:cs="Arial"/>
        <w:lang w:val="en-US"/>
      </w:rPr>
      <w:instrText xml:space="preserve"> NUMPAGES </w:instrText>
    </w:r>
    <w:r w:rsidRPr="00195AA6">
      <w:rPr>
        <w:rFonts w:ascii="Arial" w:hAnsi="Arial" w:cs="Arial"/>
        <w:lang w:val="en-US"/>
      </w:rPr>
      <w:fldChar w:fldCharType="separate"/>
    </w:r>
    <w:r w:rsidR="00C12CD3">
      <w:rPr>
        <w:rFonts w:ascii="Arial" w:hAnsi="Arial" w:cs="Arial"/>
        <w:noProof/>
        <w:lang w:val="en-US"/>
      </w:rPr>
      <w:t>13</w:t>
    </w:r>
    <w:r w:rsidRPr="00195AA6">
      <w:rPr>
        <w:rFonts w:ascii="Arial" w:hAnsi="Arial" w:cs="Arial"/>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CA6DE" w14:textId="77777777" w:rsidR="00A86FAA" w:rsidRDefault="00A86FAA" w:rsidP="00A758C0">
      <w:r>
        <w:separator/>
      </w:r>
    </w:p>
  </w:footnote>
  <w:footnote w:type="continuationSeparator" w:id="0">
    <w:p w14:paraId="58263E1B" w14:textId="77777777" w:rsidR="00A86FAA" w:rsidRDefault="00A86FAA" w:rsidP="00A75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E63F5" w14:textId="17DD5E8E" w:rsidR="00A758C0" w:rsidRPr="00A758C0" w:rsidRDefault="00A758C0" w:rsidP="00A758C0">
    <w:pPr>
      <w:pStyle w:val="Header"/>
      <w:jc w:val="center"/>
      <w:rPr>
        <w:rFonts w:ascii="Arial" w:hAnsi="Arial" w:cs="Arial"/>
      </w:rPr>
    </w:pPr>
    <w:r w:rsidRPr="00A758C0">
      <w:rPr>
        <w:rFonts w:ascii="Arial" w:hAnsi="Arial" w:cs="Arial"/>
      </w:rPr>
      <w:t>Letter to Gerard McPhee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C1613"/>
    <w:multiLevelType w:val="hybridMultilevel"/>
    <w:tmpl w:val="FD705A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18BE55AF"/>
    <w:multiLevelType w:val="hybridMultilevel"/>
    <w:tmpl w:val="8F54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A3467B"/>
    <w:multiLevelType w:val="hybridMultilevel"/>
    <w:tmpl w:val="4BE26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EC25C5"/>
    <w:multiLevelType w:val="hybridMultilevel"/>
    <w:tmpl w:val="5DD64B7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67EB6CF3"/>
    <w:multiLevelType w:val="hybridMultilevel"/>
    <w:tmpl w:val="588C4A2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6B3D4372"/>
    <w:multiLevelType w:val="hybridMultilevel"/>
    <w:tmpl w:val="6C2A2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79F"/>
    <w:rsid w:val="0000000D"/>
    <w:rsid w:val="00001FC0"/>
    <w:rsid w:val="000101C6"/>
    <w:rsid w:val="00016FA8"/>
    <w:rsid w:val="00020CF8"/>
    <w:rsid w:val="00026249"/>
    <w:rsid w:val="00027334"/>
    <w:rsid w:val="000301B1"/>
    <w:rsid w:val="0006317E"/>
    <w:rsid w:val="0006667B"/>
    <w:rsid w:val="000742B9"/>
    <w:rsid w:val="00084CF3"/>
    <w:rsid w:val="00087951"/>
    <w:rsid w:val="00087A8C"/>
    <w:rsid w:val="000908FF"/>
    <w:rsid w:val="000B4D67"/>
    <w:rsid w:val="000C46F1"/>
    <w:rsid w:val="000D6E3C"/>
    <w:rsid w:val="000D75DB"/>
    <w:rsid w:val="000F0E8C"/>
    <w:rsid w:val="001145D3"/>
    <w:rsid w:val="00117883"/>
    <w:rsid w:val="0012070E"/>
    <w:rsid w:val="0012263A"/>
    <w:rsid w:val="001321EF"/>
    <w:rsid w:val="00136237"/>
    <w:rsid w:val="00137060"/>
    <w:rsid w:val="00137AD3"/>
    <w:rsid w:val="00145297"/>
    <w:rsid w:val="0014630B"/>
    <w:rsid w:val="00147416"/>
    <w:rsid w:val="00152364"/>
    <w:rsid w:val="00153E80"/>
    <w:rsid w:val="00157109"/>
    <w:rsid w:val="00160340"/>
    <w:rsid w:val="0016272B"/>
    <w:rsid w:val="0016392D"/>
    <w:rsid w:val="00167127"/>
    <w:rsid w:val="001754BD"/>
    <w:rsid w:val="00183718"/>
    <w:rsid w:val="0018622D"/>
    <w:rsid w:val="00195AA6"/>
    <w:rsid w:val="001D0D05"/>
    <w:rsid w:val="001E0D8C"/>
    <w:rsid w:val="001E22F3"/>
    <w:rsid w:val="001E79CD"/>
    <w:rsid w:val="001F36DA"/>
    <w:rsid w:val="00203ECD"/>
    <w:rsid w:val="00207D9C"/>
    <w:rsid w:val="002150B8"/>
    <w:rsid w:val="00216A4F"/>
    <w:rsid w:val="00217D1D"/>
    <w:rsid w:val="00220EBA"/>
    <w:rsid w:val="00227297"/>
    <w:rsid w:val="00236CE4"/>
    <w:rsid w:val="00245BB5"/>
    <w:rsid w:val="0024612A"/>
    <w:rsid w:val="00264C22"/>
    <w:rsid w:val="00274F6C"/>
    <w:rsid w:val="00275D81"/>
    <w:rsid w:val="00281A92"/>
    <w:rsid w:val="00291EE2"/>
    <w:rsid w:val="002927E1"/>
    <w:rsid w:val="00293D1F"/>
    <w:rsid w:val="00293DFE"/>
    <w:rsid w:val="002A16F6"/>
    <w:rsid w:val="002A781F"/>
    <w:rsid w:val="002B0891"/>
    <w:rsid w:val="002B1F76"/>
    <w:rsid w:val="002C12B0"/>
    <w:rsid w:val="002D4F18"/>
    <w:rsid w:val="002F21FC"/>
    <w:rsid w:val="00302765"/>
    <w:rsid w:val="003056D1"/>
    <w:rsid w:val="00317117"/>
    <w:rsid w:val="003240FD"/>
    <w:rsid w:val="00326EDA"/>
    <w:rsid w:val="00341A64"/>
    <w:rsid w:val="00344DA4"/>
    <w:rsid w:val="003666F3"/>
    <w:rsid w:val="00367180"/>
    <w:rsid w:val="00380C2E"/>
    <w:rsid w:val="00386779"/>
    <w:rsid w:val="00390907"/>
    <w:rsid w:val="00397BDB"/>
    <w:rsid w:val="003A0AB1"/>
    <w:rsid w:val="003B07DC"/>
    <w:rsid w:val="003B38A2"/>
    <w:rsid w:val="003D3A8B"/>
    <w:rsid w:val="003D3BE6"/>
    <w:rsid w:val="003D779F"/>
    <w:rsid w:val="003E3914"/>
    <w:rsid w:val="003E4607"/>
    <w:rsid w:val="003E7A0D"/>
    <w:rsid w:val="00412D69"/>
    <w:rsid w:val="0042095B"/>
    <w:rsid w:val="004223E9"/>
    <w:rsid w:val="004277EC"/>
    <w:rsid w:val="00447DD6"/>
    <w:rsid w:val="004610A0"/>
    <w:rsid w:val="004638AE"/>
    <w:rsid w:val="00467032"/>
    <w:rsid w:val="004849AB"/>
    <w:rsid w:val="00485CC0"/>
    <w:rsid w:val="0049031E"/>
    <w:rsid w:val="004A0BDC"/>
    <w:rsid w:val="004A3540"/>
    <w:rsid w:val="004B24A0"/>
    <w:rsid w:val="004D3B5B"/>
    <w:rsid w:val="004D4455"/>
    <w:rsid w:val="004D6485"/>
    <w:rsid w:val="004E0974"/>
    <w:rsid w:val="004E1C5B"/>
    <w:rsid w:val="004E5635"/>
    <w:rsid w:val="004F23EA"/>
    <w:rsid w:val="004F39FB"/>
    <w:rsid w:val="005208F1"/>
    <w:rsid w:val="00524F73"/>
    <w:rsid w:val="00530942"/>
    <w:rsid w:val="00530F2A"/>
    <w:rsid w:val="0053143A"/>
    <w:rsid w:val="0053690D"/>
    <w:rsid w:val="00546DFF"/>
    <w:rsid w:val="00556EE4"/>
    <w:rsid w:val="00557011"/>
    <w:rsid w:val="005624C3"/>
    <w:rsid w:val="00564021"/>
    <w:rsid w:val="00570EC9"/>
    <w:rsid w:val="00575D30"/>
    <w:rsid w:val="00591D3B"/>
    <w:rsid w:val="005C7620"/>
    <w:rsid w:val="005E722D"/>
    <w:rsid w:val="005F0896"/>
    <w:rsid w:val="005F103C"/>
    <w:rsid w:val="005F6580"/>
    <w:rsid w:val="006064DB"/>
    <w:rsid w:val="006132A7"/>
    <w:rsid w:val="00614C13"/>
    <w:rsid w:val="00620E31"/>
    <w:rsid w:val="00643379"/>
    <w:rsid w:val="00667E1F"/>
    <w:rsid w:val="0067404D"/>
    <w:rsid w:val="00677F67"/>
    <w:rsid w:val="006810B0"/>
    <w:rsid w:val="00684806"/>
    <w:rsid w:val="00687370"/>
    <w:rsid w:val="0069666C"/>
    <w:rsid w:val="006A467D"/>
    <w:rsid w:val="006B3D79"/>
    <w:rsid w:val="006C0D9E"/>
    <w:rsid w:val="006C2C0B"/>
    <w:rsid w:val="006C62CC"/>
    <w:rsid w:val="006D213F"/>
    <w:rsid w:val="006E2728"/>
    <w:rsid w:val="006F4E31"/>
    <w:rsid w:val="006F6AD3"/>
    <w:rsid w:val="00706277"/>
    <w:rsid w:val="00714EA2"/>
    <w:rsid w:val="00717259"/>
    <w:rsid w:val="00745A14"/>
    <w:rsid w:val="00751BD5"/>
    <w:rsid w:val="00756AA2"/>
    <w:rsid w:val="007662F2"/>
    <w:rsid w:val="00767882"/>
    <w:rsid w:val="00767AC0"/>
    <w:rsid w:val="007906FD"/>
    <w:rsid w:val="007A4123"/>
    <w:rsid w:val="007A74E2"/>
    <w:rsid w:val="007B5FE5"/>
    <w:rsid w:val="007C3444"/>
    <w:rsid w:val="007D25E1"/>
    <w:rsid w:val="007D25E6"/>
    <w:rsid w:val="007D364D"/>
    <w:rsid w:val="007E1632"/>
    <w:rsid w:val="00800B50"/>
    <w:rsid w:val="00805D66"/>
    <w:rsid w:val="008062CD"/>
    <w:rsid w:val="0081655D"/>
    <w:rsid w:val="008243B9"/>
    <w:rsid w:val="008508BB"/>
    <w:rsid w:val="00852D0E"/>
    <w:rsid w:val="0086451F"/>
    <w:rsid w:val="00873277"/>
    <w:rsid w:val="008823BF"/>
    <w:rsid w:val="00883371"/>
    <w:rsid w:val="00883BA3"/>
    <w:rsid w:val="00885576"/>
    <w:rsid w:val="0089540B"/>
    <w:rsid w:val="008A08FA"/>
    <w:rsid w:val="008A54D6"/>
    <w:rsid w:val="008B3845"/>
    <w:rsid w:val="008B4275"/>
    <w:rsid w:val="008C2744"/>
    <w:rsid w:val="008C359C"/>
    <w:rsid w:val="008C3ED1"/>
    <w:rsid w:val="008D5DD8"/>
    <w:rsid w:val="008E64CF"/>
    <w:rsid w:val="008E6F35"/>
    <w:rsid w:val="008F329E"/>
    <w:rsid w:val="008F3408"/>
    <w:rsid w:val="00901619"/>
    <w:rsid w:val="009022D4"/>
    <w:rsid w:val="00903CC2"/>
    <w:rsid w:val="009146B7"/>
    <w:rsid w:val="009147CD"/>
    <w:rsid w:val="009216D5"/>
    <w:rsid w:val="00922B0C"/>
    <w:rsid w:val="00924BB2"/>
    <w:rsid w:val="009261B1"/>
    <w:rsid w:val="00945060"/>
    <w:rsid w:val="00945DA3"/>
    <w:rsid w:val="0095452E"/>
    <w:rsid w:val="009576EB"/>
    <w:rsid w:val="0096117E"/>
    <w:rsid w:val="00965223"/>
    <w:rsid w:val="00971871"/>
    <w:rsid w:val="009835FB"/>
    <w:rsid w:val="00985FE0"/>
    <w:rsid w:val="009A6FD4"/>
    <w:rsid w:val="009B0515"/>
    <w:rsid w:val="009B5C6B"/>
    <w:rsid w:val="009B7A45"/>
    <w:rsid w:val="009B7F17"/>
    <w:rsid w:val="009D013E"/>
    <w:rsid w:val="009D1BF3"/>
    <w:rsid w:val="009D2DA6"/>
    <w:rsid w:val="009D5276"/>
    <w:rsid w:val="009D7316"/>
    <w:rsid w:val="009F7952"/>
    <w:rsid w:val="00A12559"/>
    <w:rsid w:val="00A16505"/>
    <w:rsid w:val="00A212C3"/>
    <w:rsid w:val="00A32535"/>
    <w:rsid w:val="00A56131"/>
    <w:rsid w:val="00A571FD"/>
    <w:rsid w:val="00A63F88"/>
    <w:rsid w:val="00A65D69"/>
    <w:rsid w:val="00A6797F"/>
    <w:rsid w:val="00A748FB"/>
    <w:rsid w:val="00A758C0"/>
    <w:rsid w:val="00A77C26"/>
    <w:rsid w:val="00A8131B"/>
    <w:rsid w:val="00A86FAA"/>
    <w:rsid w:val="00A97A45"/>
    <w:rsid w:val="00AA2FAB"/>
    <w:rsid w:val="00AB33C3"/>
    <w:rsid w:val="00AB7E79"/>
    <w:rsid w:val="00AC35BB"/>
    <w:rsid w:val="00AE1A5F"/>
    <w:rsid w:val="00AE3264"/>
    <w:rsid w:val="00AF1180"/>
    <w:rsid w:val="00B2334F"/>
    <w:rsid w:val="00B27717"/>
    <w:rsid w:val="00B362A9"/>
    <w:rsid w:val="00B428EE"/>
    <w:rsid w:val="00B500C8"/>
    <w:rsid w:val="00B55C39"/>
    <w:rsid w:val="00B63BC7"/>
    <w:rsid w:val="00B83B1E"/>
    <w:rsid w:val="00B85302"/>
    <w:rsid w:val="00BA6820"/>
    <w:rsid w:val="00BA6EFD"/>
    <w:rsid w:val="00BB492A"/>
    <w:rsid w:val="00BB7299"/>
    <w:rsid w:val="00BD5164"/>
    <w:rsid w:val="00BF0D5C"/>
    <w:rsid w:val="00BF0EFD"/>
    <w:rsid w:val="00C12CD3"/>
    <w:rsid w:val="00C166D5"/>
    <w:rsid w:val="00C235CD"/>
    <w:rsid w:val="00C31CEA"/>
    <w:rsid w:val="00C44B11"/>
    <w:rsid w:val="00C51B1F"/>
    <w:rsid w:val="00C61CCC"/>
    <w:rsid w:val="00C94EA8"/>
    <w:rsid w:val="00C97845"/>
    <w:rsid w:val="00CB339E"/>
    <w:rsid w:val="00CC2D09"/>
    <w:rsid w:val="00CC347A"/>
    <w:rsid w:val="00CC6E9B"/>
    <w:rsid w:val="00CD2965"/>
    <w:rsid w:val="00CD5CB8"/>
    <w:rsid w:val="00CD5D5D"/>
    <w:rsid w:val="00CD7FF7"/>
    <w:rsid w:val="00CE002D"/>
    <w:rsid w:val="00CE22FB"/>
    <w:rsid w:val="00CE3588"/>
    <w:rsid w:val="00CE363B"/>
    <w:rsid w:val="00CE7F91"/>
    <w:rsid w:val="00CF785B"/>
    <w:rsid w:val="00D10DC9"/>
    <w:rsid w:val="00D15504"/>
    <w:rsid w:val="00D23ED3"/>
    <w:rsid w:val="00D24B0D"/>
    <w:rsid w:val="00D43539"/>
    <w:rsid w:val="00D57EEF"/>
    <w:rsid w:val="00D6781A"/>
    <w:rsid w:val="00D70435"/>
    <w:rsid w:val="00D8541C"/>
    <w:rsid w:val="00D87F0A"/>
    <w:rsid w:val="00DA4A2E"/>
    <w:rsid w:val="00DA4BF9"/>
    <w:rsid w:val="00DB2DF4"/>
    <w:rsid w:val="00DC2934"/>
    <w:rsid w:val="00DC5EBC"/>
    <w:rsid w:val="00DD054E"/>
    <w:rsid w:val="00DD2715"/>
    <w:rsid w:val="00DE60F6"/>
    <w:rsid w:val="00DE6483"/>
    <w:rsid w:val="00DE7891"/>
    <w:rsid w:val="00DF4364"/>
    <w:rsid w:val="00DF6263"/>
    <w:rsid w:val="00E073D3"/>
    <w:rsid w:val="00E10A89"/>
    <w:rsid w:val="00E13488"/>
    <w:rsid w:val="00E25564"/>
    <w:rsid w:val="00E31EA9"/>
    <w:rsid w:val="00E32B8B"/>
    <w:rsid w:val="00E43738"/>
    <w:rsid w:val="00E4493A"/>
    <w:rsid w:val="00E51A08"/>
    <w:rsid w:val="00E541F5"/>
    <w:rsid w:val="00E600A7"/>
    <w:rsid w:val="00E62255"/>
    <w:rsid w:val="00E634AC"/>
    <w:rsid w:val="00E64B1C"/>
    <w:rsid w:val="00E65006"/>
    <w:rsid w:val="00E72FC9"/>
    <w:rsid w:val="00E74283"/>
    <w:rsid w:val="00E74C06"/>
    <w:rsid w:val="00E76250"/>
    <w:rsid w:val="00E77E2E"/>
    <w:rsid w:val="00E77F5A"/>
    <w:rsid w:val="00EA711E"/>
    <w:rsid w:val="00EB1551"/>
    <w:rsid w:val="00EB1FE7"/>
    <w:rsid w:val="00EC1807"/>
    <w:rsid w:val="00EC56BB"/>
    <w:rsid w:val="00EC6733"/>
    <w:rsid w:val="00EC6A3E"/>
    <w:rsid w:val="00ED4A26"/>
    <w:rsid w:val="00EF6094"/>
    <w:rsid w:val="00F01221"/>
    <w:rsid w:val="00F06A49"/>
    <w:rsid w:val="00F23884"/>
    <w:rsid w:val="00F3010C"/>
    <w:rsid w:val="00F362EB"/>
    <w:rsid w:val="00F4067F"/>
    <w:rsid w:val="00F4125A"/>
    <w:rsid w:val="00F43C64"/>
    <w:rsid w:val="00F51F11"/>
    <w:rsid w:val="00F60DE7"/>
    <w:rsid w:val="00F840D4"/>
    <w:rsid w:val="00F87C7B"/>
    <w:rsid w:val="00F87D6A"/>
    <w:rsid w:val="00F90A9C"/>
    <w:rsid w:val="00F92E42"/>
    <w:rsid w:val="00F94473"/>
    <w:rsid w:val="00F94B34"/>
    <w:rsid w:val="00FA02A9"/>
    <w:rsid w:val="00FA3076"/>
    <w:rsid w:val="00FA5553"/>
    <w:rsid w:val="00FC09D9"/>
    <w:rsid w:val="00FC6182"/>
    <w:rsid w:val="00FE5259"/>
    <w:rsid w:val="00FE7387"/>
    <w:rsid w:val="00FF1E4C"/>
    <w:rsid w:val="00FF70F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C8E0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ze">
    <w:name w:val="size"/>
    <w:basedOn w:val="DefaultParagraphFont"/>
    <w:rsid w:val="009D5276"/>
  </w:style>
  <w:style w:type="paragraph" w:styleId="ListParagraph">
    <w:name w:val="List Paragraph"/>
    <w:basedOn w:val="Normal"/>
    <w:uiPriority w:val="34"/>
    <w:qFormat/>
    <w:rsid w:val="003056D1"/>
    <w:pPr>
      <w:ind w:left="720"/>
      <w:contextualSpacing/>
    </w:pPr>
  </w:style>
  <w:style w:type="character" w:styleId="Hyperlink">
    <w:name w:val="Hyperlink"/>
    <w:basedOn w:val="DefaultParagraphFont"/>
    <w:uiPriority w:val="99"/>
    <w:unhideWhenUsed/>
    <w:rsid w:val="00B55C39"/>
    <w:rPr>
      <w:color w:val="0000FF" w:themeColor="hyperlink"/>
      <w:u w:val="single"/>
    </w:rPr>
  </w:style>
  <w:style w:type="paragraph" w:styleId="Header">
    <w:name w:val="header"/>
    <w:basedOn w:val="Normal"/>
    <w:link w:val="HeaderChar"/>
    <w:uiPriority w:val="99"/>
    <w:unhideWhenUsed/>
    <w:rsid w:val="00A758C0"/>
    <w:pPr>
      <w:tabs>
        <w:tab w:val="center" w:pos="4320"/>
        <w:tab w:val="right" w:pos="8640"/>
      </w:tabs>
    </w:pPr>
  </w:style>
  <w:style w:type="character" w:customStyle="1" w:styleId="HeaderChar">
    <w:name w:val="Header Char"/>
    <w:basedOn w:val="DefaultParagraphFont"/>
    <w:link w:val="Header"/>
    <w:uiPriority w:val="99"/>
    <w:rsid w:val="00A758C0"/>
  </w:style>
  <w:style w:type="paragraph" w:styleId="Footer">
    <w:name w:val="footer"/>
    <w:basedOn w:val="Normal"/>
    <w:link w:val="FooterChar"/>
    <w:uiPriority w:val="99"/>
    <w:unhideWhenUsed/>
    <w:rsid w:val="00A758C0"/>
    <w:pPr>
      <w:tabs>
        <w:tab w:val="center" w:pos="4320"/>
        <w:tab w:val="right" w:pos="8640"/>
      </w:tabs>
    </w:pPr>
  </w:style>
  <w:style w:type="character" w:customStyle="1" w:styleId="FooterChar">
    <w:name w:val="Footer Char"/>
    <w:basedOn w:val="DefaultParagraphFont"/>
    <w:link w:val="Footer"/>
    <w:uiPriority w:val="99"/>
    <w:rsid w:val="00A758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ze">
    <w:name w:val="size"/>
    <w:basedOn w:val="DefaultParagraphFont"/>
    <w:rsid w:val="009D5276"/>
  </w:style>
  <w:style w:type="paragraph" w:styleId="ListParagraph">
    <w:name w:val="List Paragraph"/>
    <w:basedOn w:val="Normal"/>
    <w:uiPriority w:val="34"/>
    <w:qFormat/>
    <w:rsid w:val="003056D1"/>
    <w:pPr>
      <w:ind w:left="720"/>
      <w:contextualSpacing/>
    </w:pPr>
  </w:style>
  <w:style w:type="character" w:styleId="Hyperlink">
    <w:name w:val="Hyperlink"/>
    <w:basedOn w:val="DefaultParagraphFont"/>
    <w:uiPriority w:val="99"/>
    <w:unhideWhenUsed/>
    <w:rsid w:val="00B55C39"/>
    <w:rPr>
      <w:color w:val="0000FF" w:themeColor="hyperlink"/>
      <w:u w:val="single"/>
    </w:rPr>
  </w:style>
  <w:style w:type="paragraph" w:styleId="Header">
    <w:name w:val="header"/>
    <w:basedOn w:val="Normal"/>
    <w:link w:val="HeaderChar"/>
    <w:uiPriority w:val="99"/>
    <w:unhideWhenUsed/>
    <w:rsid w:val="00A758C0"/>
    <w:pPr>
      <w:tabs>
        <w:tab w:val="center" w:pos="4320"/>
        <w:tab w:val="right" w:pos="8640"/>
      </w:tabs>
    </w:pPr>
  </w:style>
  <w:style w:type="character" w:customStyle="1" w:styleId="HeaderChar">
    <w:name w:val="Header Char"/>
    <w:basedOn w:val="DefaultParagraphFont"/>
    <w:link w:val="Header"/>
    <w:uiPriority w:val="99"/>
    <w:rsid w:val="00A758C0"/>
  </w:style>
  <w:style w:type="paragraph" w:styleId="Footer">
    <w:name w:val="footer"/>
    <w:basedOn w:val="Normal"/>
    <w:link w:val="FooterChar"/>
    <w:uiPriority w:val="99"/>
    <w:unhideWhenUsed/>
    <w:rsid w:val="00A758C0"/>
    <w:pPr>
      <w:tabs>
        <w:tab w:val="center" w:pos="4320"/>
        <w:tab w:val="right" w:pos="8640"/>
      </w:tabs>
    </w:pPr>
  </w:style>
  <w:style w:type="character" w:customStyle="1" w:styleId="FooterChar">
    <w:name w:val="Footer Char"/>
    <w:basedOn w:val="DefaultParagraphFont"/>
    <w:link w:val="Footer"/>
    <w:uiPriority w:val="99"/>
    <w:rsid w:val="00A75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jstreet@bigpond.net.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77964-7F31-409B-9FD1-D8AD6E946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3138</Words>
  <Characters>17892</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STREET</dc:creator>
  <cp:lastModifiedBy>Gerardhome</cp:lastModifiedBy>
  <cp:revision>2</cp:revision>
  <cp:lastPrinted>2015-08-27T02:49:00Z</cp:lastPrinted>
  <dcterms:created xsi:type="dcterms:W3CDTF">2015-08-27T02:51:00Z</dcterms:created>
  <dcterms:modified xsi:type="dcterms:W3CDTF">2015-08-27T02:51:00Z</dcterms:modified>
</cp:coreProperties>
</file>